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3C" w:rsidRPr="00703962" w:rsidRDefault="00765052" w:rsidP="00C85954">
      <w:pPr>
        <w:jc w:val="center"/>
        <w:rPr>
          <w:rFonts w:cs="Arial"/>
          <w:b/>
          <w:i/>
          <w:sz w:val="44"/>
          <w:u w:val="thick"/>
        </w:rPr>
      </w:pPr>
      <w:r w:rsidRPr="00703962">
        <w:rPr>
          <w:rFonts w:cs="Arial"/>
          <w:b/>
          <w:i/>
          <w:sz w:val="44"/>
          <w:u w:val="thick"/>
        </w:rPr>
        <w:t>GENIVAL PEREIRA BEZERRA</w:t>
      </w:r>
    </w:p>
    <w:p w:rsidR="00EA2954" w:rsidRPr="00FF08AA" w:rsidRDefault="00241D07" w:rsidP="00265941">
      <w:pPr>
        <w:spacing w:after="0"/>
        <w:rPr>
          <w:rFonts w:cs="Arial"/>
          <w:b/>
          <w:i/>
        </w:rPr>
      </w:pPr>
      <w:r w:rsidRPr="00FF08AA">
        <w:rPr>
          <w:rFonts w:cs="Arial"/>
          <w:b/>
          <w:i/>
        </w:rPr>
        <w:t>D</w:t>
      </w:r>
      <w:r w:rsidR="00EA2954" w:rsidRPr="00FF08AA">
        <w:rPr>
          <w:rFonts w:cs="Arial"/>
          <w:b/>
          <w:i/>
        </w:rPr>
        <w:t>ados Pessoais</w:t>
      </w:r>
      <w:r w:rsidR="00765052" w:rsidRPr="00FF08AA">
        <w:rPr>
          <w:rFonts w:cs="Arial"/>
          <w:b/>
          <w:i/>
        </w:rPr>
        <w:t xml:space="preserve">                                                                                       </w:t>
      </w:r>
      <w:r w:rsidR="00BF0CAF">
        <w:rPr>
          <w:rFonts w:cs="Arial"/>
          <w:b/>
          <w:i/>
        </w:rPr>
        <w:t xml:space="preserve">       Bairro </w:t>
      </w:r>
      <w:proofErr w:type="spellStart"/>
      <w:r w:rsidR="00BF0CAF">
        <w:rPr>
          <w:rFonts w:cs="Arial"/>
          <w:b/>
          <w:i/>
        </w:rPr>
        <w:t>Piraporinha</w:t>
      </w:r>
      <w:proofErr w:type="spellEnd"/>
    </w:p>
    <w:p w:rsidR="000B0CD8" w:rsidRPr="00FF08AA" w:rsidRDefault="00BF0CAF" w:rsidP="00265941">
      <w:pPr>
        <w:spacing w:after="0"/>
        <w:rPr>
          <w:rFonts w:cs="Arial"/>
        </w:rPr>
      </w:pPr>
      <w:r>
        <w:rPr>
          <w:rFonts w:cs="Arial"/>
        </w:rPr>
        <w:t>Nacionalidade Brasileiro</w:t>
      </w:r>
      <w:r w:rsidR="00765052" w:rsidRPr="00FF08AA">
        <w:rPr>
          <w:rFonts w:cs="Arial"/>
        </w:rPr>
        <w:t xml:space="preserve">                                                    </w:t>
      </w:r>
      <w:r>
        <w:rPr>
          <w:rFonts w:cs="Arial"/>
        </w:rPr>
        <w:t xml:space="preserve">                       </w:t>
      </w:r>
      <w:r w:rsidR="00765052" w:rsidRPr="00FF08AA">
        <w:rPr>
          <w:rFonts w:cs="Arial"/>
        </w:rPr>
        <w:t xml:space="preserve">   Cidade: Diadema - SP</w:t>
      </w:r>
    </w:p>
    <w:p w:rsidR="005E5155" w:rsidRPr="00FF08AA" w:rsidRDefault="000B0CD8" w:rsidP="00265941">
      <w:pPr>
        <w:spacing w:after="0"/>
        <w:rPr>
          <w:rFonts w:cs="Arial"/>
        </w:rPr>
      </w:pPr>
      <w:r w:rsidRPr="00FF08AA">
        <w:rPr>
          <w:rFonts w:cs="Arial"/>
        </w:rPr>
        <w:t xml:space="preserve">Data </w:t>
      </w:r>
      <w:r w:rsidR="00765052" w:rsidRPr="00FF08AA">
        <w:rPr>
          <w:rFonts w:cs="Arial"/>
        </w:rPr>
        <w:t>de N</w:t>
      </w:r>
      <w:r w:rsidR="00F154EE" w:rsidRPr="00FF08AA">
        <w:rPr>
          <w:rFonts w:cs="Arial"/>
        </w:rPr>
        <w:t>ascimento</w:t>
      </w:r>
      <w:r w:rsidR="00BF0CAF">
        <w:rPr>
          <w:rFonts w:cs="Arial"/>
        </w:rPr>
        <w:t xml:space="preserve"> -</w:t>
      </w:r>
      <w:r w:rsidR="00F154EE" w:rsidRPr="00FF08AA">
        <w:rPr>
          <w:rFonts w:cs="Arial"/>
        </w:rPr>
        <w:t xml:space="preserve"> 04</w:t>
      </w:r>
      <w:r w:rsidR="000A3E6B" w:rsidRPr="00FF08AA">
        <w:rPr>
          <w:rFonts w:cs="Arial"/>
        </w:rPr>
        <w:t>/02/1977</w:t>
      </w:r>
      <w:r w:rsidR="00765052" w:rsidRPr="00FF08AA">
        <w:rPr>
          <w:rFonts w:cs="Arial"/>
        </w:rPr>
        <w:t xml:space="preserve">                                    </w:t>
      </w:r>
      <w:r w:rsidR="000C65C2">
        <w:rPr>
          <w:rFonts w:cs="Arial"/>
        </w:rPr>
        <w:t xml:space="preserve">                        </w:t>
      </w:r>
      <w:r w:rsidR="005E5155">
        <w:rPr>
          <w:rFonts w:cs="Arial"/>
        </w:rPr>
        <w:t xml:space="preserve"> Celular</w:t>
      </w:r>
      <w:r w:rsidR="00375EEA">
        <w:rPr>
          <w:rFonts w:cs="Arial"/>
        </w:rPr>
        <w:t xml:space="preserve"> (11)</w:t>
      </w:r>
      <w:r w:rsidR="00D87D8D">
        <w:rPr>
          <w:rFonts w:cs="Arial"/>
        </w:rPr>
        <w:t xml:space="preserve"> </w:t>
      </w:r>
      <w:r w:rsidR="005E5155">
        <w:rPr>
          <w:rFonts w:cs="Arial"/>
        </w:rPr>
        <w:t>9.9600-0327</w:t>
      </w:r>
      <w:r w:rsidR="000C65C2">
        <w:rPr>
          <w:rFonts w:cs="Arial"/>
        </w:rPr>
        <w:t xml:space="preserve"> Recado: (11)9.9990-0051</w:t>
      </w:r>
    </w:p>
    <w:p w:rsidR="000A3E6B" w:rsidRPr="00FF08AA" w:rsidRDefault="00BF0CAF" w:rsidP="00265941">
      <w:pPr>
        <w:spacing w:after="0"/>
        <w:rPr>
          <w:rFonts w:cs="Arial"/>
          <w:sz w:val="24"/>
          <w:szCs w:val="24"/>
        </w:rPr>
      </w:pPr>
      <w:r>
        <w:rPr>
          <w:rFonts w:cs="Arial"/>
        </w:rPr>
        <w:t xml:space="preserve">Casado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Filho</w:t>
      </w:r>
      <w:r w:rsidR="00765052" w:rsidRPr="00FF08AA">
        <w:rPr>
          <w:rFonts w:cs="Arial"/>
        </w:rPr>
        <w:t xml:space="preserve">                         </w:t>
      </w:r>
      <w:r w:rsidR="00761886">
        <w:rPr>
          <w:rFonts w:cs="Arial"/>
        </w:rPr>
        <w:t xml:space="preserve">       </w:t>
      </w:r>
      <w:r w:rsidR="005E5155">
        <w:rPr>
          <w:rFonts w:cs="Arial"/>
        </w:rPr>
        <w:t xml:space="preserve">                                                               </w:t>
      </w:r>
      <w:r w:rsidR="00761886">
        <w:rPr>
          <w:rFonts w:cs="Arial"/>
        </w:rPr>
        <w:t xml:space="preserve">  </w:t>
      </w:r>
      <w:bookmarkStart w:id="0" w:name="_GoBack"/>
      <w:bookmarkEnd w:id="0"/>
      <w:r w:rsidR="005E5155">
        <w:rPr>
          <w:rFonts w:cs="Arial"/>
        </w:rPr>
        <w:t xml:space="preserve">CNH Categoria  (B)  </w:t>
      </w:r>
    </w:p>
    <w:p w:rsidR="00765052" w:rsidRDefault="00715589" w:rsidP="00D569CE">
      <w:pPr>
        <w:spacing w:after="0"/>
        <w:jc w:val="center"/>
        <w:rPr>
          <w:rFonts w:cs="Arial"/>
          <w:sz w:val="28"/>
        </w:rPr>
      </w:pPr>
      <w:hyperlink r:id="rId6" w:history="1">
        <w:r w:rsidR="000C4CC4" w:rsidRPr="00F209A5">
          <w:rPr>
            <w:rStyle w:val="Hyperlink"/>
            <w:rFonts w:cs="Arial"/>
            <w:sz w:val="28"/>
          </w:rPr>
          <w:t>genival.pereira.bezerra@gmail.com</w:t>
        </w:r>
      </w:hyperlink>
    </w:p>
    <w:p w:rsidR="000C4CC4" w:rsidRPr="006749A9" w:rsidRDefault="000C4CC4" w:rsidP="007D5B22">
      <w:pPr>
        <w:spacing w:after="0"/>
        <w:rPr>
          <w:rFonts w:cs="Arial"/>
          <w:b/>
          <w:i/>
          <w:sz w:val="24"/>
          <w:szCs w:val="24"/>
        </w:rPr>
      </w:pPr>
    </w:p>
    <w:p w:rsidR="0007728F" w:rsidRPr="006749A9" w:rsidRDefault="00EA2954" w:rsidP="00765052">
      <w:pPr>
        <w:shd w:val="clear" w:color="auto" w:fill="BFBFBF" w:themeFill="background1" w:themeFillShade="BF"/>
        <w:rPr>
          <w:rFonts w:ascii="Arial" w:hAnsi="Arial" w:cs="Arial"/>
          <w:b/>
          <w:i/>
          <w:sz w:val="24"/>
          <w:szCs w:val="24"/>
        </w:rPr>
      </w:pPr>
      <w:r w:rsidRPr="006749A9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765052" w:rsidRPr="006749A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044B03" w:rsidRPr="006749A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765052" w:rsidRPr="006749A9">
        <w:rPr>
          <w:rFonts w:ascii="Arial" w:hAnsi="Arial" w:cs="Arial"/>
          <w:b/>
          <w:i/>
          <w:sz w:val="24"/>
          <w:szCs w:val="24"/>
        </w:rPr>
        <w:t xml:space="preserve">  </w:t>
      </w:r>
      <w:r w:rsidR="00765052" w:rsidRPr="006749A9">
        <w:rPr>
          <w:rFonts w:ascii="Arial" w:hAnsi="Arial" w:cs="Arial"/>
          <w:b/>
          <w:i/>
          <w:sz w:val="24"/>
          <w:szCs w:val="24"/>
          <w:highlight w:val="lightGray"/>
        </w:rPr>
        <w:t>Objetivo / Área de Interesse</w:t>
      </w:r>
      <w:r w:rsidRPr="006749A9">
        <w:rPr>
          <w:rFonts w:ascii="Arial" w:hAnsi="Arial" w:cs="Arial"/>
          <w:b/>
          <w:i/>
          <w:sz w:val="24"/>
          <w:szCs w:val="24"/>
        </w:rPr>
        <w:t xml:space="preserve">                        </w:t>
      </w:r>
    </w:p>
    <w:p w:rsidR="00265941" w:rsidRDefault="00D87D8D" w:rsidP="0007728F">
      <w:pPr>
        <w:pStyle w:val="PargrafodaList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 w:rsidR="00BA4856">
        <w:rPr>
          <w:rFonts w:cs="Arial"/>
          <w:sz w:val="24"/>
          <w:szCs w:val="24"/>
        </w:rPr>
        <w:t>Operador de Injetora</w:t>
      </w:r>
      <w:r w:rsidR="009B44EE">
        <w:rPr>
          <w:rFonts w:cs="Arial"/>
          <w:sz w:val="24"/>
          <w:szCs w:val="24"/>
        </w:rPr>
        <w:t xml:space="preserve"> Plástica</w:t>
      </w:r>
      <w:proofErr w:type="gramStart"/>
      <w:r w:rsidR="00BC298B">
        <w:rPr>
          <w:rFonts w:cs="Arial"/>
          <w:sz w:val="24"/>
          <w:szCs w:val="24"/>
        </w:rPr>
        <w:t xml:space="preserve"> </w:t>
      </w:r>
      <w:r w:rsidR="00BA4856">
        <w:rPr>
          <w:rFonts w:cs="Arial"/>
          <w:sz w:val="24"/>
          <w:szCs w:val="24"/>
        </w:rPr>
        <w:t xml:space="preserve"> </w:t>
      </w:r>
      <w:proofErr w:type="gramEnd"/>
      <w:r w:rsidR="00BA4856">
        <w:rPr>
          <w:rFonts w:cs="Arial"/>
          <w:sz w:val="24"/>
          <w:szCs w:val="24"/>
        </w:rPr>
        <w:t>/ Auxiliar de Produção</w:t>
      </w:r>
      <w:r>
        <w:rPr>
          <w:rFonts w:cs="Arial"/>
          <w:sz w:val="24"/>
          <w:szCs w:val="24"/>
        </w:rPr>
        <w:t xml:space="preserve"> </w:t>
      </w:r>
    </w:p>
    <w:p w:rsidR="00537634" w:rsidRPr="00537634" w:rsidRDefault="0007728F" w:rsidP="0007728F">
      <w:pPr>
        <w:shd w:val="clear" w:color="auto" w:fill="BFBFBF" w:themeFill="background1" w:themeFillShade="BF"/>
        <w:rPr>
          <w:rFonts w:ascii="Arial" w:hAnsi="Arial" w:cs="Arial"/>
          <w:b/>
          <w:i/>
          <w:sz w:val="24"/>
          <w:szCs w:val="24"/>
        </w:rPr>
      </w:pPr>
      <w:r w:rsidRPr="0005209B">
        <w:rPr>
          <w:rFonts w:ascii="Arial" w:hAnsi="Arial" w:cs="Arial"/>
          <w:sz w:val="24"/>
          <w:szCs w:val="24"/>
        </w:rPr>
        <w:t xml:space="preserve">                               </w:t>
      </w:r>
      <w:r w:rsidR="00044B03" w:rsidRPr="0005209B">
        <w:rPr>
          <w:rFonts w:ascii="Arial" w:hAnsi="Arial" w:cs="Arial"/>
          <w:sz w:val="24"/>
          <w:szCs w:val="24"/>
        </w:rPr>
        <w:t xml:space="preserve">            </w:t>
      </w:r>
      <w:r w:rsidRPr="0005209B">
        <w:rPr>
          <w:rFonts w:ascii="Arial" w:hAnsi="Arial" w:cs="Arial"/>
          <w:sz w:val="24"/>
          <w:szCs w:val="24"/>
        </w:rPr>
        <w:t xml:space="preserve">  </w:t>
      </w:r>
      <w:r w:rsidRPr="00893400">
        <w:rPr>
          <w:rFonts w:ascii="Arial" w:hAnsi="Arial" w:cs="Arial"/>
          <w:b/>
          <w:i/>
          <w:sz w:val="24"/>
          <w:szCs w:val="24"/>
          <w:highlight w:val="lightGray"/>
        </w:rPr>
        <w:t>Formação Acadêmica</w:t>
      </w:r>
    </w:p>
    <w:p w:rsidR="00537634" w:rsidRPr="00537634" w:rsidRDefault="0007728F" w:rsidP="00537634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 w:rsidRPr="00893400">
        <w:rPr>
          <w:rFonts w:cs="Arial"/>
          <w:sz w:val="24"/>
          <w:szCs w:val="24"/>
        </w:rPr>
        <w:t>Ensino Médio Completo</w:t>
      </w:r>
    </w:p>
    <w:p w:rsidR="00537634" w:rsidRPr="00893400" w:rsidRDefault="00FB349F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Preparador e Regulador de</w:t>
      </w:r>
      <w:r w:rsidR="00057041">
        <w:rPr>
          <w:rFonts w:cs="Arial"/>
          <w:sz w:val="24"/>
          <w:szCs w:val="24"/>
        </w:rPr>
        <w:t xml:space="preserve"> Injetora Plástica</w:t>
      </w:r>
      <w:proofErr w:type="gramStart"/>
      <w:r w:rsidR="00F27A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gramEnd"/>
      <w:r>
        <w:rPr>
          <w:rFonts w:cs="Arial"/>
          <w:sz w:val="24"/>
          <w:szCs w:val="24"/>
        </w:rPr>
        <w:t xml:space="preserve">40 HS </w:t>
      </w:r>
      <w:r w:rsidR="00F27A70">
        <w:rPr>
          <w:rFonts w:cs="Arial"/>
          <w:sz w:val="24"/>
          <w:szCs w:val="24"/>
        </w:rPr>
        <w:t xml:space="preserve">Conclusão </w:t>
      </w:r>
      <w:r w:rsidR="00A85574">
        <w:rPr>
          <w:rFonts w:cs="Arial"/>
          <w:sz w:val="24"/>
          <w:szCs w:val="24"/>
        </w:rPr>
        <w:t>2018</w:t>
      </w:r>
      <w:r w:rsidR="00251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251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Escola SENAI Mario Amato</w:t>
      </w:r>
      <w:r w:rsidR="00251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)</w:t>
      </w:r>
    </w:p>
    <w:p w:rsidR="0007728F" w:rsidRDefault="00110713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Treinamento</w:t>
      </w:r>
      <w:r w:rsidR="00244C4D">
        <w:rPr>
          <w:rFonts w:cs="Arial"/>
          <w:sz w:val="24"/>
          <w:szCs w:val="24"/>
        </w:rPr>
        <w:t xml:space="preserve"> de Segurança</w:t>
      </w:r>
      <w:r>
        <w:rPr>
          <w:rFonts w:cs="Arial"/>
          <w:sz w:val="24"/>
          <w:szCs w:val="24"/>
        </w:rPr>
        <w:t xml:space="preserve"> para Operação</w:t>
      </w:r>
      <w:r w:rsidR="004846DC">
        <w:rPr>
          <w:rFonts w:cs="Arial"/>
          <w:sz w:val="24"/>
          <w:szCs w:val="24"/>
        </w:rPr>
        <w:t xml:space="preserve"> de Injetoras</w:t>
      </w:r>
      <w:r w:rsidR="00E77372">
        <w:rPr>
          <w:rFonts w:cs="Arial"/>
          <w:sz w:val="24"/>
          <w:szCs w:val="24"/>
        </w:rPr>
        <w:t xml:space="preserve"> Plásticos</w:t>
      </w:r>
      <w:r w:rsidR="004846DC">
        <w:rPr>
          <w:rFonts w:cs="Arial"/>
          <w:sz w:val="24"/>
          <w:szCs w:val="24"/>
        </w:rPr>
        <w:t xml:space="preserve"> Carga horária </w:t>
      </w:r>
      <w:proofErr w:type="gramStart"/>
      <w:r w:rsidR="004846DC">
        <w:rPr>
          <w:rFonts w:cs="Arial"/>
          <w:sz w:val="24"/>
          <w:szCs w:val="24"/>
        </w:rPr>
        <w:t>16 HS</w:t>
      </w:r>
      <w:proofErr w:type="gramEnd"/>
      <w:r w:rsidR="004846DC">
        <w:rPr>
          <w:rFonts w:cs="Arial"/>
          <w:sz w:val="24"/>
          <w:szCs w:val="24"/>
        </w:rPr>
        <w:t xml:space="preserve"> </w:t>
      </w:r>
      <w:r w:rsidR="00E77372">
        <w:rPr>
          <w:rFonts w:cs="Arial"/>
          <w:sz w:val="24"/>
          <w:szCs w:val="24"/>
        </w:rPr>
        <w:t xml:space="preserve">(Grupo </w:t>
      </w:r>
      <w:proofErr w:type="spellStart"/>
      <w:r w:rsidR="00E77372">
        <w:rPr>
          <w:rFonts w:cs="Arial"/>
          <w:sz w:val="24"/>
          <w:szCs w:val="24"/>
        </w:rPr>
        <w:t>Biomédic</w:t>
      </w:r>
      <w:proofErr w:type="spellEnd"/>
      <w:r w:rsidR="00E77372">
        <w:rPr>
          <w:rFonts w:cs="Arial"/>
          <w:sz w:val="24"/>
          <w:szCs w:val="24"/>
        </w:rPr>
        <w:t>)</w:t>
      </w:r>
    </w:p>
    <w:p w:rsidR="00244C4D" w:rsidRDefault="00244C4D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Treinamento para Fixação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>
        <w:rPr>
          <w:rFonts w:cs="Arial"/>
          <w:sz w:val="24"/>
          <w:szCs w:val="24"/>
        </w:rPr>
        <w:t>e ajuste de garras de Molde</w:t>
      </w:r>
      <w:r w:rsidR="00C81DAD">
        <w:rPr>
          <w:rFonts w:cs="Arial"/>
          <w:sz w:val="24"/>
          <w:szCs w:val="24"/>
        </w:rPr>
        <w:t xml:space="preserve"> (AMF- </w:t>
      </w:r>
      <w:proofErr w:type="spellStart"/>
      <w:r w:rsidR="00C81DAD">
        <w:rPr>
          <w:rFonts w:cs="Arial"/>
          <w:sz w:val="24"/>
          <w:szCs w:val="24"/>
        </w:rPr>
        <w:t>Industécnica</w:t>
      </w:r>
      <w:proofErr w:type="spellEnd"/>
      <w:r w:rsidR="00C81DAD">
        <w:rPr>
          <w:rFonts w:cs="Arial"/>
          <w:sz w:val="24"/>
          <w:szCs w:val="24"/>
        </w:rPr>
        <w:t>)</w:t>
      </w:r>
    </w:p>
    <w:p w:rsidR="00707FC2" w:rsidRPr="00FF08AA" w:rsidRDefault="00707FC2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Informática Básica Escola Florestan Fernandes</w:t>
      </w:r>
    </w:p>
    <w:p w:rsidR="00265941" w:rsidRPr="00D87D8D" w:rsidRDefault="0007728F" w:rsidP="00D87D8D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 w:rsidRPr="00FF08AA">
        <w:rPr>
          <w:rFonts w:cs="Arial"/>
          <w:sz w:val="24"/>
          <w:szCs w:val="24"/>
        </w:rPr>
        <w:t xml:space="preserve">Programa </w:t>
      </w:r>
      <w:proofErr w:type="gramStart"/>
      <w:r w:rsidRPr="00FF08AA">
        <w:rPr>
          <w:rFonts w:cs="Arial"/>
          <w:sz w:val="24"/>
          <w:szCs w:val="24"/>
        </w:rPr>
        <w:t>5S</w:t>
      </w:r>
      <w:r w:rsidR="00E77372">
        <w:rPr>
          <w:rFonts w:cs="Arial"/>
          <w:sz w:val="24"/>
          <w:szCs w:val="24"/>
        </w:rPr>
        <w:t>,</w:t>
      </w:r>
      <w:proofErr w:type="gramEnd"/>
      <w:r w:rsidR="00E77372">
        <w:rPr>
          <w:rFonts w:cs="Arial"/>
          <w:sz w:val="24"/>
          <w:szCs w:val="24"/>
        </w:rPr>
        <w:t>s</w:t>
      </w:r>
      <w:r w:rsidRPr="00FF08AA">
        <w:rPr>
          <w:rFonts w:cs="Arial"/>
          <w:sz w:val="24"/>
          <w:szCs w:val="24"/>
        </w:rPr>
        <w:t xml:space="preserve"> Padronização e Organização ( Treinamento Unidade Injeção</w:t>
      </w:r>
      <w:r w:rsidR="00E77372">
        <w:rPr>
          <w:rFonts w:cs="Arial"/>
          <w:sz w:val="24"/>
          <w:szCs w:val="24"/>
        </w:rPr>
        <w:t xml:space="preserve"> Autometal S/A</w:t>
      </w:r>
      <w:r w:rsidRPr="00FF08AA">
        <w:rPr>
          <w:rFonts w:cs="Arial"/>
          <w:sz w:val="24"/>
          <w:szCs w:val="24"/>
        </w:rPr>
        <w:t>)</w:t>
      </w:r>
    </w:p>
    <w:p w:rsidR="00AF5DF8" w:rsidRPr="00537634" w:rsidRDefault="000A3F54" w:rsidP="00537634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Conhecimento com Injetoras de P</w:t>
      </w:r>
      <w:r w:rsidR="004E553B">
        <w:rPr>
          <w:rFonts w:cs="Arial"/>
          <w:sz w:val="24"/>
          <w:szCs w:val="24"/>
        </w:rPr>
        <w:t>lástico</w:t>
      </w:r>
      <w:r>
        <w:rPr>
          <w:rFonts w:cs="Arial"/>
          <w:sz w:val="24"/>
          <w:szCs w:val="24"/>
        </w:rPr>
        <w:t>s</w:t>
      </w:r>
      <w:r w:rsidR="004E55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ex: </w:t>
      </w:r>
      <w:proofErr w:type="spellStart"/>
      <w:r>
        <w:rPr>
          <w:rFonts w:cs="Arial"/>
          <w:sz w:val="24"/>
          <w:szCs w:val="24"/>
        </w:rPr>
        <w:t>Romi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Battenfeld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Haitian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Sandret</w:t>
      </w:r>
      <w:r w:rsidR="00782BBD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o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Potenza</w:t>
      </w:r>
      <w:proofErr w:type="spellEnd"/>
      <w:r>
        <w:rPr>
          <w:rFonts w:cs="Arial"/>
          <w:sz w:val="24"/>
          <w:szCs w:val="24"/>
        </w:rPr>
        <w:t>.</w:t>
      </w:r>
    </w:p>
    <w:p w:rsidR="0007728F" w:rsidRPr="008B1897" w:rsidRDefault="0007728F" w:rsidP="00044B03">
      <w:pPr>
        <w:shd w:val="clear" w:color="auto" w:fill="BFBFBF" w:themeFill="background1" w:themeFillShade="BF"/>
        <w:ind w:left="142" w:right="321"/>
        <w:rPr>
          <w:rFonts w:ascii="Arial" w:hAnsi="Arial" w:cs="Arial"/>
          <w:sz w:val="24"/>
          <w:szCs w:val="24"/>
          <w:lang w:val="en-US"/>
        </w:rPr>
      </w:pPr>
      <w:r w:rsidRPr="0007728F">
        <w:rPr>
          <w:rFonts w:ascii="Arial" w:hAnsi="Arial" w:cs="Arial"/>
          <w:b/>
          <w:i/>
          <w:sz w:val="24"/>
          <w:szCs w:val="24"/>
          <w:highlight w:val="lightGray"/>
        </w:rPr>
        <w:t xml:space="preserve">                           </w:t>
      </w:r>
      <w:r w:rsidRPr="008B1897">
        <w:rPr>
          <w:rFonts w:ascii="Arial" w:hAnsi="Arial" w:cs="Arial"/>
          <w:b/>
          <w:i/>
          <w:sz w:val="24"/>
          <w:szCs w:val="24"/>
          <w:highlight w:val="lightGray"/>
        </w:rPr>
        <w:t xml:space="preserve">    </w:t>
      </w:r>
      <w:r w:rsidR="00044B03">
        <w:rPr>
          <w:rFonts w:ascii="Arial" w:hAnsi="Arial" w:cs="Arial"/>
          <w:b/>
          <w:i/>
          <w:sz w:val="24"/>
          <w:szCs w:val="24"/>
          <w:highlight w:val="lightGray"/>
        </w:rPr>
        <w:t xml:space="preserve">        </w:t>
      </w:r>
      <w:r w:rsidRPr="008B1897">
        <w:rPr>
          <w:rFonts w:ascii="Arial" w:hAnsi="Arial" w:cs="Arial"/>
          <w:b/>
          <w:i/>
          <w:sz w:val="24"/>
          <w:szCs w:val="24"/>
          <w:highlight w:val="lightGray"/>
        </w:rPr>
        <w:t xml:space="preserve">  </w:t>
      </w:r>
      <w:r w:rsidR="00044B03">
        <w:rPr>
          <w:rFonts w:ascii="Arial" w:hAnsi="Arial" w:cs="Arial"/>
          <w:b/>
          <w:i/>
          <w:sz w:val="24"/>
          <w:szCs w:val="24"/>
        </w:rPr>
        <w:t xml:space="preserve">     </w:t>
      </w:r>
      <w:proofErr w:type="spellStart"/>
      <w:r w:rsidRPr="008B1897">
        <w:rPr>
          <w:rFonts w:ascii="Arial" w:hAnsi="Arial" w:cs="Arial"/>
          <w:b/>
          <w:i/>
          <w:sz w:val="24"/>
          <w:szCs w:val="24"/>
          <w:lang w:val="en-US"/>
        </w:rPr>
        <w:t>Experiência</w:t>
      </w:r>
      <w:r w:rsidR="00703962">
        <w:rPr>
          <w:rFonts w:ascii="Arial" w:hAnsi="Arial" w:cs="Arial"/>
          <w:b/>
          <w:i/>
          <w:sz w:val="24"/>
          <w:szCs w:val="24"/>
          <w:lang w:val="en-US"/>
        </w:rPr>
        <w:t>s</w:t>
      </w:r>
      <w:proofErr w:type="spellEnd"/>
      <w:r w:rsidRPr="008B189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8B1897">
        <w:rPr>
          <w:rFonts w:ascii="Arial" w:hAnsi="Arial" w:cs="Arial"/>
          <w:b/>
          <w:i/>
          <w:sz w:val="24"/>
          <w:szCs w:val="24"/>
          <w:lang w:val="en-US"/>
        </w:rPr>
        <w:t>Profissiona</w:t>
      </w:r>
      <w:r w:rsidR="00703962">
        <w:rPr>
          <w:rFonts w:ascii="Arial" w:hAnsi="Arial" w:cs="Arial"/>
          <w:b/>
          <w:i/>
          <w:sz w:val="24"/>
          <w:szCs w:val="24"/>
          <w:lang w:val="en-US"/>
        </w:rPr>
        <w:t>is</w:t>
      </w:r>
      <w:proofErr w:type="spellEnd"/>
    </w:p>
    <w:p w:rsidR="00FF08AA" w:rsidRPr="006F232A" w:rsidRDefault="006F232A" w:rsidP="006F232A">
      <w:pPr>
        <w:pStyle w:val="PargrafodaLista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Empresa:</w:t>
      </w:r>
      <w:r w:rsidR="00662C21">
        <w:rPr>
          <w:rFonts w:cs="Arial"/>
          <w:sz w:val="24"/>
          <w:szCs w:val="24"/>
        </w:rPr>
        <w:t xml:space="preserve"> </w:t>
      </w:r>
      <w:proofErr w:type="spellStart"/>
      <w:r w:rsidR="00542FBF">
        <w:rPr>
          <w:rFonts w:cs="Arial"/>
          <w:sz w:val="24"/>
          <w:szCs w:val="24"/>
        </w:rPr>
        <w:t>Emplamold</w:t>
      </w:r>
      <w:proofErr w:type="spellEnd"/>
      <w:proofErr w:type="gramStart"/>
      <w:r w:rsidR="00542FBF">
        <w:rPr>
          <w:rFonts w:cs="Arial"/>
          <w:sz w:val="24"/>
          <w:szCs w:val="24"/>
        </w:rPr>
        <w:t xml:space="preserve">  </w:t>
      </w:r>
      <w:proofErr w:type="gramEnd"/>
      <w:r w:rsidR="00542FBF">
        <w:rPr>
          <w:rFonts w:cs="Arial"/>
          <w:sz w:val="24"/>
          <w:szCs w:val="24"/>
        </w:rPr>
        <w:t>Ind. Com.</w:t>
      </w:r>
      <w:r w:rsidR="009B44EE">
        <w:rPr>
          <w:rFonts w:cs="Arial"/>
          <w:sz w:val="24"/>
          <w:szCs w:val="24"/>
        </w:rPr>
        <w:t xml:space="preserve"> de Plásticos.</w:t>
      </w:r>
      <w:r w:rsidR="002D5825">
        <w:rPr>
          <w:rFonts w:cs="Arial"/>
          <w:sz w:val="24"/>
          <w:szCs w:val="24"/>
        </w:rPr>
        <w:t xml:space="preserve">                             </w:t>
      </w:r>
    </w:p>
    <w:p w:rsidR="00662C21" w:rsidRDefault="00662C21" w:rsidP="00265941">
      <w:pPr>
        <w:pStyle w:val="PargrafodaList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Período: </w:t>
      </w:r>
      <w:r w:rsidR="00944BB0">
        <w:rPr>
          <w:rFonts w:cs="Arial"/>
          <w:sz w:val="24"/>
          <w:szCs w:val="24"/>
        </w:rPr>
        <w:t>20/08/2018 à 09/12/2018</w:t>
      </w:r>
      <w:r w:rsidR="00F64CAD">
        <w:rPr>
          <w:rFonts w:cs="Arial"/>
          <w:sz w:val="24"/>
          <w:szCs w:val="24"/>
        </w:rPr>
        <w:t xml:space="preserve"> </w:t>
      </w:r>
      <w:proofErr w:type="gramStart"/>
      <w:r w:rsidR="00F64CAD">
        <w:rPr>
          <w:rFonts w:cs="Arial"/>
          <w:sz w:val="24"/>
          <w:szCs w:val="24"/>
        </w:rPr>
        <w:t xml:space="preserve">( </w:t>
      </w:r>
      <w:proofErr w:type="gramEnd"/>
      <w:r w:rsidR="00F64CAD">
        <w:rPr>
          <w:rFonts w:cs="Arial"/>
          <w:sz w:val="24"/>
          <w:szCs w:val="24"/>
        </w:rPr>
        <w:t>Temporário )</w:t>
      </w:r>
      <w:r w:rsidR="006F232A">
        <w:rPr>
          <w:rFonts w:cs="Arial"/>
          <w:sz w:val="24"/>
          <w:szCs w:val="24"/>
        </w:rPr>
        <w:t xml:space="preserve"> Cargo: Operador de Injetora</w:t>
      </w:r>
    </w:p>
    <w:p w:rsidR="006F232A" w:rsidRPr="00F27A70" w:rsidRDefault="00944BB0" w:rsidP="00F27A70">
      <w:pPr>
        <w:pStyle w:val="PargrafodaLista"/>
        <w:rPr>
          <w:rFonts w:ascii="Calibri" w:eastAsia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Atividade desenvolvida na </w:t>
      </w:r>
      <w:r w:rsidR="00F64CAD">
        <w:rPr>
          <w:rFonts w:cs="Arial"/>
          <w:sz w:val="24"/>
          <w:szCs w:val="24"/>
        </w:rPr>
        <w:t>Fu</w:t>
      </w:r>
      <w:r w:rsidR="00664750">
        <w:rPr>
          <w:rFonts w:cs="Arial"/>
          <w:sz w:val="24"/>
          <w:szCs w:val="24"/>
        </w:rPr>
        <w:t>nção: Rebarba</w:t>
      </w:r>
      <w:r w:rsidR="00335B02">
        <w:rPr>
          <w:rFonts w:cs="Arial"/>
          <w:sz w:val="24"/>
          <w:szCs w:val="24"/>
        </w:rPr>
        <w:t>r</w:t>
      </w:r>
      <w:r w:rsidR="00664750">
        <w:rPr>
          <w:rFonts w:cs="Arial"/>
          <w:sz w:val="24"/>
          <w:szCs w:val="24"/>
        </w:rPr>
        <w:t xml:space="preserve"> peças, fazer</w:t>
      </w:r>
      <w:proofErr w:type="gramStart"/>
      <w:r w:rsidR="00664750">
        <w:rPr>
          <w:rFonts w:cs="Arial"/>
          <w:sz w:val="24"/>
          <w:szCs w:val="24"/>
        </w:rPr>
        <w:t xml:space="preserve">  </w:t>
      </w:r>
      <w:proofErr w:type="gramEnd"/>
      <w:r w:rsidR="00664750">
        <w:rPr>
          <w:rFonts w:cs="Arial"/>
          <w:sz w:val="24"/>
          <w:szCs w:val="24"/>
        </w:rPr>
        <w:t>verifi</w:t>
      </w:r>
      <w:r w:rsidR="009E2173">
        <w:rPr>
          <w:rFonts w:cs="Arial"/>
          <w:sz w:val="24"/>
          <w:szCs w:val="24"/>
        </w:rPr>
        <w:t>ca</w:t>
      </w:r>
      <w:r w:rsidR="00664750">
        <w:rPr>
          <w:rFonts w:cs="Arial"/>
          <w:sz w:val="24"/>
          <w:szCs w:val="24"/>
        </w:rPr>
        <w:t>ção do a</w:t>
      </w:r>
      <w:r w:rsidR="00375EEA">
        <w:rPr>
          <w:rFonts w:cs="Arial"/>
          <w:sz w:val="24"/>
          <w:szCs w:val="24"/>
        </w:rPr>
        <w:t xml:space="preserve">specto visual 100% </w:t>
      </w:r>
      <w:r w:rsidR="00455171">
        <w:rPr>
          <w:rFonts w:cs="Arial"/>
          <w:sz w:val="24"/>
          <w:szCs w:val="24"/>
        </w:rPr>
        <w:t xml:space="preserve"> e  cont</w:t>
      </w:r>
      <w:r w:rsidR="00375EEA">
        <w:rPr>
          <w:rFonts w:cs="Arial"/>
          <w:sz w:val="24"/>
          <w:szCs w:val="24"/>
        </w:rPr>
        <w:t>r</w:t>
      </w:r>
      <w:r w:rsidR="00455171">
        <w:rPr>
          <w:rFonts w:cs="Arial"/>
          <w:sz w:val="24"/>
          <w:szCs w:val="24"/>
        </w:rPr>
        <w:t xml:space="preserve">ole de </w:t>
      </w:r>
      <w:r w:rsidR="00542FBF">
        <w:rPr>
          <w:rFonts w:cs="Arial"/>
          <w:sz w:val="24"/>
          <w:szCs w:val="24"/>
        </w:rPr>
        <w:t>inspe</w:t>
      </w:r>
      <w:r w:rsidR="00455171">
        <w:rPr>
          <w:rFonts w:cs="Arial"/>
          <w:sz w:val="24"/>
          <w:szCs w:val="24"/>
        </w:rPr>
        <w:t>ção, no dispositivo</w:t>
      </w:r>
      <w:r w:rsidR="00335B02">
        <w:rPr>
          <w:rFonts w:cs="Arial"/>
          <w:sz w:val="24"/>
          <w:szCs w:val="24"/>
        </w:rPr>
        <w:t xml:space="preserve"> de</w:t>
      </w:r>
      <w:r w:rsidR="00455171">
        <w:rPr>
          <w:rFonts w:cs="Arial"/>
          <w:sz w:val="24"/>
          <w:szCs w:val="24"/>
        </w:rPr>
        <w:t xml:space="preserve"> medição</w:t>
      </w:r>
      <w:r w:rsidR="00335B02">
        <w:rPr>
          <w:rFonts w:cs="Arial"/>
          <w:sz w:val="24"/>
          <w:szCs w:val="24"/>
        </w:rPr>
        <w:t>,</w:t>
      </w:r>
      <w:r w:rsidR="00455171">
        <w:rPr>
          <w:rFonts w:cs="Arial"/>
          <w:sz w:val="24"/>
          <w:szCs w:val="24"/>
        </w:rPr>
        <w:t xml:space="preserve"> da peça hora a hora</w:t>
      </w:r>
      <w:r w:rsidR="00D758EF">
        <w:rPr>
          <w:rFonts w:cs="Arial"/>
          <w:sz w:val="24"/>
          <w:szCs w:val="24"/>
        </w:rPr>
        <w:t>, e</w:t>
      </w:r>
      <w:r w:rsidR="00335B02">
        <w:rPr>
          <w:rFonts w:cs="Arial"/>
          <w:sz w:val="24"/>
          <w:szCs w:val="24"/>
        </w:rPr>
        <w:t>mbalar as peças na caixa colocar etiqueta, e libera para  expedição ,</w:t>
      </w:r>
      <w:r w:rsidR="00633022">
        <w:rPr>
          <w:rFonts w:cs="Arial"/>
          <w:sz w:val="24"/>
          <w:szCs w:val="24"/>
        </w:rPr>
        <w:t xml:space="preserve"> </w:t>
      </w:r>
      <w:r w:rsidR="00D758EF">
        <w:rPr>
          <w:rFonts w:cs="Arial"/>
          <w:sz w:val="24"/>
          <w:szCs w:val="24"/>
        </w:rPr>
        <w:t>fazer o acompanhamento dos parâmetros</w:t>
      </w:r>
      <w:r w:rsidR="00335B02">
        <w:rPr>
          <w:rFonts w:cs="Arial"/>
          <w:sz w:val="24"/>
          <w:szCs w:val="24"/>
        </w:rPr>
        <w:t>, d</w:t>
      </w:r>
      <w:r w:rsidR="00D87D8D">
        <w:rPr>
          <w:rFonts w:cs="Arial"/>
          <w:sz w:val="24"/>
          <w:szCs w:val="24"/>
        </w:rPr>
        <w:t>e regulagem da Máquina Injetora.</w:t>
      </w:r>
      <w:r w:rsidR="00F27A70" w:rsidRPr="00F27A70">
        <w:rPr>
          <w:rFonts w:ascii="Calibri" w:eastAsia="Calibri" w:hAnsi="Calibri" w:cs="Arial"/>
          <w:sz w:val="24"/>
          <w:szCs w:val="24"/>
        </w:rPr>
        <w:t xml:space="preserve"> </w:t>
      </w:r>
      <w:r w:rsidR="00F27A70">
        <w:rPr>
          <w:rFonts w:ascii="Calibri" w:eastAsia="Calibri" w:hAnsi="Calibri" w:cs="Arial"/>
          <w:sz w:val="24"/>
          <w:szCs w:val="24"/>
        </w:rPr>
        <w:t xml:space="preserve">Sistema de </w:t>
      </w:r>
      <w:proofErr w:type="spellStart"/>
      <w:r w:rsidR="00F27A70">
        <w:rPr>
          <w:rFonts w:ascii="Calibri" w:eastAsia="Calibri" w:hAnsi="Calibri" w:cs="Arial"/>
          <w:sz w:val="24"/>
          <w:szCs w:val="24"/>
        </w:rPr>
        <w:t>set-up</w:t>
      </w:r>
      <w:proofErr w:type="spellEnd"/>
      <w:r w:rsidR="00F27A70">
        <w:rPr>
          <w:rFonts w:ascii="Calibri" w:eastAsia="Calibri" w:hAnsi="Calibri" w:cs="Arial"/>
          <w:sz w:val="24"/>
          <w:szCs w:val="24"/>
        </w:rPr>
        <w:t xml:space="preserve"> rápido</w:t>
      </w:r>
      <w:proofErr w:type="gramStart"/>
      <w:r w:rsidR="00F27A70">
        <w:rPr>
          <w:rFonts w:ascii="Calibri" w:eastAsia="Calibri" w:hAnsi="Calibri" w:cs="Arial"/>
          <w:sz w:val="24"/>
          <w:szCs w:val="24"/>
        </w:rPr>
        <w:t xml:space="preserve"> </w:t>
      </w:r>
      <w:r w:rsidR="00F27A70" w:rsidRPr="00FD5899"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 w:rsidR="00F27A70" w:rsidRPr="00FD5899">
        <w:rPr>
          <w:rFonts w:ascii="Calibri" w:eastAsia="Calibri" w:hAnsi="Calibri" w:cs="Arial"/>
          <w:sz w:val="24"/>
          <w:szCs w:val="24"/>
        </w:rPr>
        <w:t>tr</w:t>
      </w:r>
      <w:r w:rsidR="00F27A70">
        <w:rPr>
          <w:rFonts w:ascii="Calibri" w:eastAsia="Calibri" w:hAnsi="Calibri" w:cs="Arial"/>
          <w:sz w:val="24"/>
          <w:szCs w:val="24"/>
        </w:rPr>
        <w:t>oca de  moldes ,</w:t>
      </w:r>
      <w:r w:rsidR="00F27A70" w:rsidRPr="00FD5899">
        <w:rPr>
          <w:rFonts w:ascii="Calibri" w:eastAsia="Calibri" w:hAnsi="Calibri" w:cs="Arial"/>
          <w:sz w:val="24"/>
          <w:szCs w:val="24"/>
        </w:rPr>
        <w:t xml:space="preserve"> regulagem e todo o processo para inicio de produção</w:t>
      </w:r>
      <w:r w:rsidR="00F27A70">
        <w:rPr>
          <w:rFonts w:ascii="Calibri" w:eastAsia="Calibri" w:hAnsi="Calibri" w:cs="Arial"/>
          <w:sz w:val="24"/>
          <w:szCs w:val="24"/>
        </w:rPr>
        <w:t>.</w:t>
      </w:r>
    </w:p>
    <w:p w:rsidR="008F43C6" w:rsidRPr="00EB4C17" w:rsidRDefault="006F232A" w:rsidP="00EB4C17">
      <w:pPr>
        <w:pStyle w:val="PargrafodaLista"/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Empresa: </w:t>
      </w:r>
      <w:proofErr w:type="spellStart"/>
      <w:r w:rsidR="00406B5D">
        <w:rPr>
          <w:rFonts w:ascii="Calibri" w:eastAsia="Calibri" w:hAnsi="Calibri" w:cs="Arial"/>
          <w:sz w:val="24"/>
          <w:szCs w:val="24"/>
        </w:rPr>
        <w:t>Lukscolor</w:t>
      </w:r>
      <w:proofErr w:type="spellEnd"/>
      <w:r w:rsidR="00406B5D">
        <w:rPr>
          <w:rFonts w:ascii="Calibri" w:eastAsia="Calibri" w:hAnsi="Calibri" w:cs="Arial"/>
          <w:sz w:val="24"/>
          <w:szCs w:val="24"/>
        </w:rPr>
        <w:t xml:space="preserve"> Tintas </w:t>
      </w:r>
      <w:proofErr w:type="spellStart"/>
      <w:r w:rsidR="00406B5D">
        <w:rPr>
          <w:rFonts w:ascii="Calibri" w:eastAsia="Calibri" w:hAnsi="Calibri" w:cs="Arial"/>
          <w:sz w:val="24"/>
          <w:szCs w:val="24"/>
        </w:rPr>
        <w:t>Dovac</w:t>
      </w:r>
      <w:proofErr w:type="spellEnd"/>
      <w:r w:rsidR="00406B5D">
        <w:rPr>
          <w:rFonts w:ascii="Calibri" w:eastAsia="Calibri" w:hAnsi="Calibri" w:cs="Arial"/>
          <w:sz w:val="24"/>
          <w:szCs w:val="24"/>
        </w:rPr>
        <w:t>.</w:t>
      </w:r>
    </w:p>
    <w:p w:rsidR="00FD5899" w:rsidRPr="00FD5899" w:rsidRDefault="00FD5899" w:rsidP="00265941">
      <w:pPr>
        <w:pStyle w:val="PargrafodaLista"/>
        <w:spacing w:after="0"/>
        <w:rPr>
          <w:rFonts w:cs="Arial"/>
          <w:sz w:val="24"/>
          <w:szCs w:val="24"/>
        </w:rPr>
      </w:pPr>
      <w:r w:rsidRPr="00FD5899">
        <w:rPr>
          <w:rFonts w:ascii="Calibri" w:eastAsia="Calibri" w:hAnsi="Calibri" w:cs="Arial"/>
          <w:sz w:val="24"/>
          <w:szCs w:val="24"/>
        </w:rPr>
        <w:t xml:space="preserve">Período: </w:t>
      </w:r>
      <w:r w:rsidR="00406B5D">
        <w:rPr>
          <w:rFonts w:ascii="Calibri" w:eastAsia="Calibri" w:hAnsi="Calibri" w:cs="Arial"/>
          <w:sz w:val="24"/>
          <w:szCs w:val="24"/>
        </w:rPr>
        <w:t>19/03/2018 á 13//06/2018</w:t>
      </w:r>
      <w:r w:rsidR="008F43C6"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 w:rsidR="008F43C6">
        <w:rPr>
          <w:rFonts w:ascii="Calibri" w:eastAsia="Calibri" w:hAnsi="Calibri" w:cs="Arial"/>
          <w:sz w:val="24"/>
          <w:szCs w:val="24"/>
        </w:rPr>
        <w:t xml:space="preserve">( </w:t>
      </w:r>
      <w:proofErr w:type="gramEnd"/>
      <w:r w:rsidR="008F43C6">
        <w:rPr>
          <w:rFonts w:ascii="Calibri" w:eastAsia="Calibri" w:hAnsi="Calibri" w:cs="Arial"/>
          <w:sz w:val="24"/>
          <w:szCs w:val="24"/>
        </w:rPr>
        <w:t>Temporário )</w:t>
      </w:r>
      <w:r w:rsidR="006F232A">
        <w:rPr>
          <w:rFonts w:ascii="Calibri" w:eastAsia="Calibri" w:hAnsi="Calibri" w:cs="Arial"/>
          <w:sz w:val="24"/>
          <w:szCs w:val="24"/>
        </w:rPr>
        <w:t xml:space="preserve"> Cargo</w:t>
      </w:r>
      <w:r w:rsidR="00EB4C17">
        <w:rPr>
          <w:rFonts w:ascii="Calibri" w:eastAsia="Calibri" w:hAnsi="Calibri" w:cs="Arial"/>
          <w:sz w:val="24"/>
          <w:szCs w:val="24"/>
        </w:rPr>
        <w:t>: Ajudante Geral</w:t>
      </w:r>
    </w:p>
    <w:p w:rsidR="00EB4C17" w:rsidRPr="00633022" w:rsidRDefault="00FD5899" w:rsidP="00633022">
      <w:pPr>
        <w:pStyle w:val="PargrafodaLista"/>
        <w:spacing w:after="0"/>
        <w:rPr>
          <w:rFonts w:ascii="Calibri" w:eastAsia="Calibri" w:hAnsi="Calibri" w:cs="Arial"/>
          <w:sz w:val="24"/>
          <w:szCs w:val="24"/>
        </w:rPr>
      </w:pPr>
      <w:r w:rsidRPr="00FD5899">
        <w:rPr>
          <w:rFonts w:ascii="Calibri" w:eastAsia="Calibri" w:hAnsi="Calibri" w:cs="Arial"/>
          <w:sz w:val="24"/>
          <w:szCs w:val="24"/>
        </w:rPr>
        <w:t>Atividade des</w:t>
      </w:r>
      <w:r w:rsidR="008F43C6">
        <w:rPr>
          <w:rFonts w:ascii="Calibri" w:eastAsia="Calibri" w:hAnsi="Calibri" w:cs="Arial"/>
          <w:sz w:val="24"/>
          <w:szCs w:val="24"/>
        </w:rPr>
        <w:t>envolvida na Função: A</w:t>
      </w:r>
      <w:r w:rsidR="00B33B36">
        <w:rPr>
          <w:rFonts w:ascii="Calibri" w:eastAsia="Calibri" w:hAnsi="Calibri" w:cs="Arial"/>
          <w:sz w:val="24"/>
          <w:szCs w:val="24"/>
        </w:rPr>
        <w:t xml:space="preserve">uxiliar de operador de Máquina de </w:t>
      </w:r>
      <w:proofErr w:type="spellStart"/>
      <w:r w:rsidR="00B33B36">
        <w:rPr>
          <w:rFonts w:ascii="Calibri" w:eastAsia="Calibri" w:hAnsi="Calibri" w:cs="Arial"/>
          <w:sz w:val="24"/>
          <w:szCs w:val="24"/>
        </w:rPr>
        <w:t>e</w:t>
      </w:r>
      <w:r w:rsidR="008F43C6">
        <w:rPr>
          <w:rFonts w:ascii="Calibri" w:eastAsia="Calibri" w:hAnsi="Calibri" w:cs="Arial"/>
          <w:sz w:val="24"/>
          <w:szCs w:val="24"/>
        </w:rPr>
        <w:t>nvase</w:t>
      </w:r>
      <w:proofErr w:type="spellEnd"/>
      <w:r w:rsidR="008F43C6">
        <w:rPr>
          <w:rFonts w:ascii="Calibri" w:eastAsia="Calibri" w:hAnsi="Calibri" w:cs="Arial"/>
          <w:sz w:val="24"/>
          <w:szCs w:val="24"/>
        </w:rPr>
        <w:t>, c</w:t>
      </w:r>
      <w:r w:rsidR="00D87D8D">
        <w:rPr>
          <w:rFonts w:ascii="Calibri" w:eastAsia="Calibri" w:hAnsi="Calibri" w:cs="Arial"/>
          <w:sz w:val="24"/>
          <w:szCs w:val="24"/>
        </w:rPr>
        <w:t>o</w:t>
      </w:r>
      <w:r w:rsidR="008F43C6">
        <w:rPr>
          <w:rFonts w:ascii="Calibri" w:eastAsia="Calibri" w:hAnsi="Calibri" w:cs="Arial"/>
          <w:sz w:val="24"/>
          <w:szCs w:val="24"/>
        </w:rPr>
        <w:t>locar as latas</w:t>
      </w:r>
      <w:r w:rsidR="00B33B36">
        <w:rPr>
          <w:rFonts w:ascii="Calibri" w:eastAsia="Calibri" w:hAnsi="Calibri" w:cs="Arial"/>
          <w:sz w:val="24"/>
          <w:szCs w:val="24"/>
        </w:rPr>
        <w:t>,</w:t>
      </w:r>
      <w:r w:rsidR="008F43C6">
        <w:rPr>
          <w:rFonts w:ascii="Calibri" w:eastAsia="Calibri" w:hAnsi="Calibri" w:cs="Arial"/>
          <w:sz w:val="24"/>
          <w:szCs w:val="24"/>
        </w:rPr>
        <w:t xml:space="preserve"> na linha de produ</w:t>
      </w:r>
      <w:r w:rsidR="009E2173">
        <w:rPr>
          <w:rFonts w:ascii="Calibri" w:eastAsia="Calibri" w:hAnsi="Calibri" w:cs="Arial"/>
          <w:sz w:val="24"/>
          <w:szCs w:val="24"/>
        </w:rPr>
        <w:t>ção,</w:t>
      </w:r>
      <w:r w:rsidR="008F43C6">
        <w:rPr>
          <w:rFonts w:ascii="Calibri" w:eastAsia="Calibri" w:hAnsi="Calibri" w:cs="Arial"/>
          <w:sz w:val="24"/>
          <w:szCs w:val="24"/>
        </w:rPr>
        <w:t xml:space="preserve"> embalar as latas em caixas, </w:t>
      </w:r>
      <w:r w:rsidR="00D87D8D">
        <w:rPr>
          <w:rFonts w:ascii="Calibri" w:eastAsia="Calibri" w:hAnsi="Calibri" w:cs="Arial"/>
          <w:sz w:val="24"/>
          <w:szCs w:val="24"/>
        </w:rPr>
        <w:t>colo</w:t>
      </w:r>
      <w:r w:rsidR="003D364A">
        <w:rPr>
          <w:rFonts w:ascii="Calibri" w:eastAsia="Calibri" w:hAnsi="Calibri" w:cs="Arial"/>
          <w:sz w:val="24"/>
          <w:szCs w:val="24"/>
        </w:rPr>
        <w:t>c</w:t>
      </w:r>
      <w:r w:rsidR="00D87D8D">
        <w:rPr>
          <w:rFonts w:ascii="Calibri" w:eastAsia="Calibri" w:hAnsi="Calibri" w:cs="Arial"/>
          <w:sz w:val="24"/>
          <w:szCs w:val="24"/>
        </w:rPr>
        <w:t xml:space="preserve">ar no </w:t>
      </w:r>
      <w:proofErr w:type="spellStart"/>
      <w:r w:rsidR="00D87D8D">
        <w:rPr>
          <w:rFonts w:ascii="Calibri" w:eastAsia="Calibri" w:hAnsi="Calibri" w:cs="Arial"/>
          <w:sz w:val="24"/>
          <w:szCs w:val="24"/>
        </w:rPr>
        <w:t>palete</w:t>
      </w:r>
      <w:proofErr w:type="spellEnd"/>
      <w:r w:rsidR="00D87D8D">
        <w:rPr>
          <w:rFonts w:ascii="Calibri" w:eastAsia="Calibri" w:hAnsi="Calibri" w:cs="Arial"/>
          <w:sz w:val="24"/>
          <w:szCs w:val="24"/>
        </w:rPr>
        <w:t>, colocar etique</w:t>
      </w:r>
      <w:r w:rsidR="008F43C6">
        <w:rPr>
          <w:rFonts w:ascii="Calibri" w:eastAsia="Calibri" w:hAnsi="Calibri" w:cs="Arial"/>
          <w:sz w:val="24"/>
          <w:szCs w:val="24"/>
        </w:rPr>
        <w:t>tas, e</w:t>
      </w:r>
      <w:r w:rsidR="00926499">
        <w:rPr>
          <w:rFonts w:ascii="Calibri" w:eastAsia="Calibri" w:hAnsi="Calibri" w:cs="Arial"/>
          <w:sz w:val="24"/>
          <w:szCs w:val="24"/>
        </w:rPr>
        <w:t xml:space="preserve"> </w:t>
      </w:r>
      <w:r w:rsidR="00930294">
        <w:rPr>
          <w:rFonts w:ascii="Calibri" w:eastAsia="Calibri" w:hAnsi="Calibri" w:cs="Arial"/>
          <w:sz w:val="24"/>
          <w:szCs w:val="24"/>
        </w:rPr>
        <w:t xml:space="preserve">liberar para expedição, fazer todo o processo de misturas de produtos líquidos, e fazer a pesagem conforme a </w:t>
      </w:r>
      <w:r w:rsidR="00FE5C15">
        <w:rPr>
          <w:rFonts w:ascii="Calibri" w:eastAsia="Calibri" w:hAnsi="Calibri" w:cs="Arial"/>
          <w:sz w:val="24"/>
          <w:szCs w:val="24"/>
        </w:rPr>
        <w:t>(O</w:t>
      </w:r>
      <w:r w:rsidR="00AF629A">
        <w:rPr>
          <w:rFonts w:ascii="Calibri" w:eastAsia="Calibri" w:hAnsi="Calibri" w:cs="Arial"/>
          <w:sz w:val="24"/>
          <w:szCs w:val="24"/>
        </w:rPr>
        <w:t>P) de produção.</w:t>
      </w:r>
    </w:p>
    <w:p w:rsidR="00FD5899" w:rsidRPr="00044B03" w:rsidRDefault="00B069BB" w:rsidP="00044B03">
      <w:pPr>
        <w:pStyle w:val="PargrafodaLista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Empresa: </w:t>
      </w:r>
      <w:proofErr w:type="spellStart"/>
      <w:r>
        <w:rPr>
          <w:rFonts w:ascii="Calibri" w:eastAsia="Calibri" w:hAnsi="Calibri" w:cs="Arial"/>
          <w:sz w:val="24"/>
          <w:szCs w:val="24"/>
        </w:rPr>
        <w:t>Schioppa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Indústria</w:t>
      </w:r>
      <w:r w:rsidR="009B44EE">
        <w:rPr>
          <w:rFonts w:ascii="Calibri" w:eastAsia="Calibri" w:hAnsi="Calibri" w:cs="Arial"/>
          <w:sz w:val="24"/>
          <w:szCs w:val="24"/>
        </w:rPr>
        <w:t xml:space="preserve"> de</w:t>
      </w:r>
      <w:proofErr w:type="gramStart"/>
      <w:r w:rsidR="009B44EE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Arial"/>
          <w:sz w:val="24"/>
          <w:szCs w:val="24"/>
        </w:rPr>
        <w:t>Plástico.</w:t>
      </w:r>
    </w:p>
    <w:p w:rsidR="00FD5899" w:rsidRDefault="00633022" w:rsidP="00FD5899">
      <w:pPr>
        <w:pStyle w:val="PargrafodaLista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Período:</w:t>
      </w:r>
      <w:r w:rsidR="00FD5899" w:rsidRPr="00FD5899">
        <w:rPr>
          <w:rFonts w:ascii="Calibri" w:eastAsia="Calibri" w:hAnsi="Calibri" w:cs="Arial"/>
          <w:sz w:val="24"/>
          <w:szCs w:val="24"/>
        </w:rPr>
        <w:t xml:space="preserve"> </w:t>
      </w:r>
      <w:r w:rsidR="009A6C1F">
        <w:rPr>
          <w:rFonts w:ascii="Calibri" w:eastAsia="Calibri" w:hAnsi="Calibri" w:cs="Arial"/>
          <w:sz w:val="24"/>
          <w:szCs w:val="24"/>
        </w:rPr>
        <w:t>0</w:t>
      </w:r>
      <w:r w:rsidR="003A1039">
        <w:rPr>
          <w:rFonts w:ascii="Calibri" w:eastAsia="Calibri" w:hAnsi="Calibri" w:cs="Arial"/>
          <w:sz w:val="24"/>
          <w:szCs w:val="24"/>
        </w:rPr>
        <w:t>1/11</w:t>
      </w:r>
      <w:r w:rsidR="00FD5899" w:rsidRPr="00FD5899">
        <w:rPr>
          <w:rFonts w:ascii="Calibri" w:eastAsia="Calibri" w:hAnsi="Calibri" w:cs="Arial"/>
          <w:sz w:val="24"/>
          <w:szCs w:val="24"/>
        </w:rPr>
        <w:t>/2012</w:t>
      </w:r>
      <w:r w:rsidR="00FD5899" w:rsidRPr="00FD5899">
        <w:rPr>
          <w:rFonts w:cs="Arial"/>
          <w:sz w:val="24"/>
          <w:szCs w:val="24"/>
        </w:rPr>
        <w:t xml:space="preserve"> </w:t>
      </w:r>
      <w:r w:rsidR="006B119A">
        <w:rPr>
          <w:rFonts w:ascii="Calibri" w:eastAsia="Calibri" w:hAnsi="Calibri" w:cs="Arial"/>
          <w:sz w:val="24"/>
          <w:szCs w:val="24"/>
        </w:rPr>
        <w:t>Saída</w:t>
      </w:r>
      <w:proofErr w:type="gramStart"/>
      <w:r w:rsidR="006B119A">
        <w:rPr>
          <w:rFonts w:ascii="Calibri" w:eastAsia="Calibri" w:hAnsi="Calibri" w:cs="Arial"/>
          <w:sz w:val="24"/>
          <w:szCs w:val="24"/>
        </w:rPr>
        <w:t xml:space="preserve">  </w:t>
      </w:r>
      <w:proofErr w:type="gramEnd"/>
      <w:r w:rsidR="006B119A">
        <w:rPr>
          <w:rFonts w:ascii="Calibri" w:eastAsia="Calibri" w:hAnsi="Calibri" w:cs="Arial"/>
          <w:sz w:val="24"/>
          <w:szCs w:val="24"/>
        </w:rPr>
        <w:t xml:space="preserve">11/12/ </w:t>
      </w:r>
      <w:r w:rsidR="00FD5899" w:rsidRPr="00FD5899">
        <w:rPr>
          <w:rFonts w:ascii="Calibri" w:eastAsia="Calibri" w:hAnsi="Calibri" w:cs="Arial"/>
          <w:sz w:val="24"/>
          <w:szCs w:val="24"/>
        </w:rPr>
        <w:t>/2013</w:t>
      </w:r>
      <w:r w:rsidR="00FD5899">
        <w:rPr>
          <w:rFonts w:cs="Arial"/>
          <w:sz w:val="24"/>
          <w:szCs w:val="24"/>
        </w:rPr>
        <w:t xml:space="preserve"> </w:t>
      </w:r>
      <w:r w:rsidR="00FD5899" w:rsidRPr="00FD5899">
        <w:rPr>
          <w:rFonts w:ascii="Calibri" w:eastAsia="Calibri" w:hAnsi="Calibri" w:cs="Arial"/>
          <w:sz w:val="24"/>
          <w:szCs w:val="24"/>
        </w:rPr>
        <w:t>Cargo: Operador de Injetora</w:t>
      </w:r>
    </w:p>
    <w:p w:rsidR="00EB4C17" w:rsidRPr="00633022" w:rsidRDefault="00FD5899" w:rsidP="00633022">
      <w:pPr>
        <w:pStyle w:val="PargrafodaLista"/>
        <w:rPr>
          <w:rFonts w:ascii="Calibri" w:eastAsia="Calibri" w:hAnsi="Calibri" w:cs="Arial"/>
          <w:sz w:val="24"/>
          <w:szCs w:val="24"/>
        </w:rPr>
      </w:pPr>
      <w:r w:rsidRPr="00FD5899">
        <w:rPr>
          <w:rFonts w:ascii="Calibri" w:eastAsia="Calibri" w:hAnsi="Calibri" w:cs="Arial"/>
          <w:sz w:val="24"/>
          <w:szCs w:val="24"/>
        </w:rPr>
        <w:t>Ati</w:t>
      </w:r>
      <w:r w:rsidR="00344B43">
        <w:rPr>
          <w:rFonts w:ascii="Calibri" w:eastAsia="Calibri" w:hAnsi="Calibri" w:cs="Arial"/>
          <w:sz w:val="24"/>
          <w:szCs w:val="24"/>
        </w:rPr>
        <w:t xml:space="preserve">vidade desenvolvida na Função: Sistema de </w:t>
      </w:r>
      <w:proofErr w:type="spellStart"/>
      <w:r w:rsidR="00344B43">
        <w:rPr>
          <w:rFonts w:ascii="Calibri" w:eastAsia="Calibri" w:hAnsi="Calibri" w:cs="Arial"/>
          <w:sz w:val="24"/>
          <w:szCs w:val="24"/>
        </w:rPr>
        <w:t>set</w:t>
      </w:r>
      <w:r w:rsidR="005920B3">
        <w:rPr>
          <w:rFonts w:ascii="Calibri" w:eastAsia="Calibri" w:hAnsi="Calibri" w:cs="Arial"/>
          <w:sz w:val="24"/>
          <w:szCs w:val="24"/>
        </w:rPr>
        <w:t>-</w:t>
      </w:r>
      <w:r w:rsidR="00344B43">
        <w:rPr>
          <w:rFonts w:ascii="Calibri" w:eastAsia="Calibri" w:hAnsi="Calibri" w:cs="Arial"/>
          <w:sz w:val="24"/>
          <w:szCs w:val="24"/>
        </w:rPr>
        <w:t>up</w:t>
      </w:r>
      <w:proofErr w:type="spellEnd"/>
      <w:r w:rsidR="00344B43">
        <w:rPr>
          <w:rFonts w:ascii="Calibri" w:eastAsia="Calibri" w:hAnsi="Calibri" w:cs="Arial"/>
          <w:sz w:val="24"/>
          <w:szCs w:val="24"/>
        </w:rPr>
        <w:t xml:space="preserve"> rápido</w:t>
      </w:r>
      <w:proofErr w:type="gramStart"/>
      <w:r w:rsidR="00344B43">
        <w:rPr>
          <w:rFonts w:ascii="Calibri" w:eastAsia="Calibri" w:hAnsi="Calibri" w:cs="Arial"/>
          <w:sz w:val="24"/>
          <w:szCs w:val="24"/>
        </w:rPr>
        <w:t xml:space="preserve"> </w:t>
      </w:r>
      <w:r w:rsidRPr="00FD5899"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 w:rsidRPr="00FD5899">
        <w:rPr>
          <w:rFonts w:ascii="Calibri" w:eastAsia="Calibri" w:hAnsi="Calibri" w:cs="Arial"/>
          <w:sz w:val="24"/>
          <w:szCs w:val="24"/>
        </w:rPr>
        <w:t>tr</w:t>
      </w:r>
      <w:r w:rsidR="00344B43">
        <w:rPr>
          <w:rFonts w:ascii="Calibri" w:eastAsia="Calibri" w:hAnsi="Calibri" w:cs="Arial"/>
          <w:sz w:val="24"/>
          <w:szCs w:val="24"/>
        </w:rPr>
        <w:t>oca de</w:t>
      </w:r>
      <w:r w:rsidR="009C0B09">
        <w:rPr>
          <w:rFonts w:ascii="Calibri" w:eastAsia="Calibri" w:hAnsi="Calibri" w:cs="Arial"/>
          <w:sz w:val="24"/>
          <w:szCs w:val="24"/>
        </w:rPr>
        <w:t xml:space="preserve">  mo</w:t>
      </w:r>
      <w:r w:rsidR="005920B3">
        <w:rPr>
          <w:rFonts w:ascii="Calibri" w:eastAsia="Calibri" w:hAnsi="Calibri" w:cs="Arial"/>
          <w:sz w:val="24"/>
          <w:szCs w:val="24"/>
        </w:rPr>
        <w:t>l</w:t>
      </w:r>
      <w:r w:rsidR="009C0B09">
        <w:rPr>
          <w:rFonts w:ascii="Calibri" w:eastAsia="Calibri" w:hAnsi="Calibri" w:cs="Arial"/>
          <w:sz w:val="24"/>
          <w:szCs w:val="24"/>
        </w:rPr>
        <w:t>des ,</w:t>
      </w:r>
      <w:r w:rsidRPr="00FD5899">
        <w:rPr>
          <w:rFonts w:ascii="Calibri" w:eastAsia="Calibri" w:hAnsi="Calibri" w:cs="Arial"/>
          <w:sz w:val="24"/>
          <w:szCs w:val="24"/>
        </w:rPr>
        <w:t xml:space="preserve"> regulagem e todo o processo para inicio de produção</w:t>
      </w:r>
      <w:r w:rsidR="008977FE">
        <w:rPr>
          <w:rFonts w:ascii="Calibri" w:eastAsia="Calibri" w:hAnsi="Calibri" w:cs="Arial"/>
          <w:sz w:val="24"/>
          <w:szCs w:val="24"/>
        </w:rPr>
        <w:t>.</w:t>
      </w:r>
    </w:p>
    <w:p w:rsidR="00467B0D" w:rsidRPr="00467B0D" w:rsidRDefault="00542FBF" w:rsidP="00044B03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Empresa: Autometal</w:t>
      </w:r>
      <w:r w:rsidR="00FD5899" w:rsidRPr="00467B0D">
        <w:rPr>
          <w:rFonts w:ascii="Calibri" w:eastAsia="Calibri" w:hAnsi="Calibri" w:cs="Arial"/>
          <w:sz w:val="24"/>
          <w:szCs w:val="24"/>
        </w:rPr>
        <w:t xml:space="preserve"> </w:t>
      </w:r>
      <w:r w:rsidR="00B069BB">
        <w:rPr>
          <w:rFonts w:ascii="Calibri" w:eastAsia="Calibri" w:hAnsi="Calibri" w:cs="Arial"/>
          <w:sz w:val="24"/>
          <w:szCs w:val="24"/>
        </w:rPr>
        <w:t>Indústria</w:t>
      </w:r>
      <w:r w:rsidR="009B44EE">
        <w:rPr>
          <w:rFonts w:ascii="Calibri" w:eastAsia="Calibri" w:hAnsi="Calibri" w:cs="Arial"/>
          <w:sz w:val="24"/>
          <w:szCs w:val="24"/>
        </w:rPr>
        <w:t xml:space="preserve"> de P</w:t>
      </w:r>
      <w:r w:rsidR="00B069BB">
        <w:rPr>
          <w:rFonts w:ascii="Calibri" w:eastAsia="Calibri" w:hAnsi="Calibri" w:cs="Arial"/>
          <w:sz w:val="24"/>
          <w:szCs w:val="24"/>
        </w:rPr>
        <w:t>lástico.</w:t>
      </w:r>
    </w:p>
    <w:p w:rsidR="00944770" w:rsidRPr="00467B0D" w:rsidRDefault="00633022" w:rsidP="0063302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Período:</w:t>
      </w:r>
      <w:r w:rsidR="00FD5899" w:rsidRPr="00467B0D">
        <w:rPr>
          <w:rFonts w:ascii="Calibri" w:eastAsia="Calibri" w:hAnsi="Calibri" w:cs="Arial"/>
          <w:sz w:val="24"/>
          <w:szCs w:val="24"/>
        </w:rPr>
        <w:t xml:space="preserve"> 10/01/2000 Saída 20/04/2012</w:t>
      </w:r>
      <w:proofErr w:type="gramStart"/>
      <w:r w:rsidR="00FD5899" w:rsidRPr="00467B0D">
        <w:rPr>
          <w:rFonts w:ascii="Calibri" w:eastAsia="Calibri" w:hAnsi="Calibri" w:cs="Arial"/>
          <w:sz w:val="24"/>
          <w:szCs w:val="24"/>
        </w:rPr>
        <w:t xml:space="preserve"> </w:t>
      </w:r>
      <w:r w:rsidR="00044B03"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 w:rsidR="00FD5899" w:rsidRPr="00467B0D">
        <w:rPr>
          <w:rFonts w:ascii="Calibri" w:eastAsia="Calibri" w:hAnsi="Calibri" w:cs="Arial"/>
          <w:sz w:val="24"/>
          <w:szCs w:val="24"/>
        </w:rPr>
        <w:t>Cargo: Operador de Injetora</w:t>
      </w:r>
      <w:r w:rsidR="00044B03">
        <w:rPr>
          <w:rFonts w:ascii="Calibri" w:eastAsia="Calibri" w:hAnsi="Calibri" w:cs="Arial"/>
          <w:sz w:val="24"/>
          <w:szCs w:val="24"/>
        </w:rPr>
        <w:t xml:space="preserve"> </w:t>
      </w:r>
    </w:p>
    <w:p w:rsidR="00FF08AA" w:rsidRPr="00467B0D" w:rsidRDefault="00467B0D" w:rsidP="00467B0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FD5899" w:rsidRPr="00467B0D">
        <w:rPr>
          <w:rFonts w:cs="Arial"/>
          <w:sz w:val="24"/>
          <w:szCs w:val="24"/>
        </w:rPr>
        <w:t xml:space="preserve"> </w:t>
      </w:r>
      <w:r w:rsidR="00044B03">
        <w:rPr>
          <w:rFonts w:cs="Arial"/>
          <w:sz w:val="24"/>
          <w:szCs w:val="24"/>
        </w:rPr>
        <w:t xml:space="preserve">      </w:t>
      </w:r>
      <w:r w:rsidR="00BF779A">
        <w:rPr>
          <w:rFonts w:cs="Arial"/>
          <w:sz w:val="24"/>
          <w:szCs w:val="24"/>
        </w:rPr>
        <w:t xml:space="preserve"> </w:t>
      </w:r>
      <w:r w:rsidR="00FD5899" w:rsidRPr="00467B0D">
        <w:rPr>
          <w:rFonts w:ascii="Calibri" w:eastAsia="Calibri" w:hAnsi="Calibri" w:cs="Arial"/>
          <w:sz w:val="24"/>
          <w:szCs w:val="24"/>
        </w:rPr>
        <w:t>Ati</w:t>
      </w:r>
      <w:r w:rsidR="009C0B09">
        <w:rPr>
          <w:rFonts w:ascii="Calibri" w:eastAsia="Calibri" w:hAnsi="Calibri" w:cs="Arial"/>
          <w:sz w:val="24"/>
          <w:szCs w:val="24"/>
        </w:rPr>
        <w:t xml:space="preserve">vidade desenvolvida na Função: Sistema de </w:t>
      </w:r>
      <w:proofErr w:type="spellStart"/>
      <w:r w:rsidR="009C0B09">
        <w:rPr>
          <w:rFonts w:ascii="Calibri" w:eastAsia="Calibri" w:hAnsi="Calibri" w:cs="Arial"/>
          <w:sz w:val="24"/>
          <w:szCs w:val="24"/>
        </w:rPr>
        <w:t>set</w:t>
      </w:r>
      <w:r w:rsidR="005920B3">
        <w:rPr>
          <w:rFonts w:ascii="Calibri" w:eastAsia="Calibri" w:hAnsi="Calibri" w:cs="Arial"/>
          <w:sz w:val="24"/>
          <w:szCs w:val="24"/>
        </w:rPr>
        <w:t>-</w:t>
      </w:r>
      <w:r w:rsidR="009C0B09">
        <w:rPr>
          <w:rFonts w:ascii="Calibri" w:eastAsia="Calibri" w:hAnsi="Calibri" w:cs="Arial"/>
          <w:sz w:val="24"/>
          <w:szCs w:val="24"/>
        </w:rPr>
        <w:t>up</w:t>
      </w:r>
      <w:proofErr w:type="spellEnd"/>
      <w:r w:rsidR="009C0B09">
        <w:rPr>
          <w:rFonts w:ascii="Calibri" w:eastAsia="Calibri" w:hAnsi="Calibri" w:cs="Arial"/>
          <w:sz w:val="24"/>
          <w:szCs w:val="24"/>
        </w:rPr>
        <w:t xml:space="preserve"> rápido troca de </w:t>
      </w:r>
      <w:proofErr w:type="gramStart"/>
      <w:r w:rsidR="009C0B09">
        <w:rPr>
          <w:rFonts w:ascii="Calibri" w:eastAsia="Calibri" w:hAnsi="Calibri" w:cs="Arial"/>
          <w:sz w:val="24"/>
          <w:szCs w:val="24"/>
        </w:rPr>
        <w:t>moldes ,</w:t>
      </w:r>
      <w:proofErr w:type="gramEnd"/>
      <w:r w:rsidR="009C0B09">
        <w:rPr>
          <w:rFonts w:ascii="Calibri" w:eastAsia="Calibri" w:hAnsi="Calibri" w:cs="Arial"/>
          <w:sz w:val="24"/>
          <w:szCs w:val="24"/>
        </w:rPr>
        <w:t xml:space="preserve"> regulagem</w:t>
      </w:r>
      <w:r w:rsidR="00375EEA">
        <w:rPr>
          <w:rFonts w:ascii="Calibri" w:eastAsia="Calibri" w:hAnsi="Calibri" w:cs="Arial"/>
          <w:sz w:val="24"/>
          <w:szCs w:val="24"/>
        </w:rPr>
        <w:t>.</w:t>
      </w:r>
      <w:r w:rsidR="00633022">
        <w:rPr>
          <w:rFonts w:ascii="Calibri" w:eastAsia="Calibri" w:hAnsi="Calibri" w:cs="Arial"/>
          <w:sz w:val="24"/>
          <w:szCs w:val="24"/>
        </w:rPr>
        <w:t xml:space="preserve">     </w:t>
      </w:r>
    </w:p>
    <w:sectPr w:rsidR="00FF08AA" w:rsidRPr="00467B0D" w:rsidSect="008977FE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C21"/>
    <w:multiLevelType w:val="hybridMultilevel"/>
    <w:tmpl w:val="545EE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BF6"/>
    <w:multiLevelType w:val="hybridMultilevel"/>
    <w:tmpl w:val="3A285A4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EE6128D"/>
    <w:multiLevelType w:val="hybridMultilevel"/>
    <w:tmpl w:val="CB26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04F3"/>
    <w:multiLevelType w:val="hybridMultilevel"/>
    <w:tmpl w:val="EB108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5470"/>
    <w:multiLevelType w:val="hybridMultilevel"/>
    <w:tmpl w:val="1D8AAF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62F58"/>
    <w:multiLevelType w:val="hybridMultilevel"/>
    <w:tmpl w:val="BE94E9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33F73"/>
    <w:multiLevelType w:val="hybridMultilevel"/>
    <w:tmpl w:val="57ACF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useFELayout/>
  </w:compat>
  <w:rsids>
    <w:rsidRoot w:val="000C4F78"/>
    <w:rsid w:val="0002564B"/>
    <w:rsid w:val="000352F0"/>
    <w:rsid w:val="00044B03"/>
    <w:rsid w:val="0005209B"/>
    <w:rsid w:val="00057041"/>
    <w:rsid w:val="0007728F"/>
    <w:rsid w:val="000A3E6B"/>
    <w:rsid w:val="000A3F54"/>
    <w:rsid w:val="000A78D0"/>
    <w:rsid w:val="000B0CD8"/>
    <w:rsid w:val="000C4CC4"/>
    <w:rsid w:val="000C4F78"/>
    <w:rsid w:val="000C65C2"/>
    <w:rsid w:val="000F30C6"/>
    <w:rsid w:val="00110713"/>
    <w:rsid w:val="00161E51"/>
    <w:rsid w:val="001A36A2"/>
    <w:rsid w:val="001B5828"/>
    <w:rsid w:val="001C2BA4"/>
    <w:rsid w:val="001D56D4"/>
    <w:rsid w:val="0023190F"/>
    <w:rsid w:val="00241D07"/>
    <w:rsid w:val="00244C4D"/>
    <w:rsid w:val="00250A09"/>
    <w:rsid w:val="0025111F"/>
    <w:rsid w:val="00265941"/>
    <w:rsid w:val="002A31B4"/>
    <w:rsid w:val="002D5825"/>
    <w:rsid w:val="002F0014"/>
    <w:rsid w:val="002F2297"/>
    <w:rsid w:val="00314BEF"/>
    <w:rsid w:val="00335B02"/>
    <w:rsid w:val="00344B43"/>
    <w:rsid w:val="00375EEA"/>
    <w:rsid w:val="003A1039"/>
    <w:rsid w:val="003D364A"/>
    <w:rsid w:val="003F0F3D"/>
    <w:rsid w:val="00406B5D"/>
    <w:rsid w:val="0043178E"/>
    <w:rsid w:val="0044170C"/>
    <w:rsid w:val="00443709"/>
    <w:rsid w:val="00455171"/>
    <w:rsid w:val="004617F3"/>
    <w:rsid w:val="00467B0D"/>
    <w:rsid w:val="00484043"/>
    <w:rsid w:val="004846DC"/>
    <w:rsid w:val="004E553B"/>
    <w:rsid w:val="00537634"/>
    <w:rsid w:val="00542FBF"/>
    <w:rsid w:val="005920B3"/>
    <w:rsid w:val="00596B72"/>
    <w:rsid w:val="005A425C"/>
    <w:rsid w:val="005B39FF"/>
    <w:rsid w:val="005D1D13"/>
    <w:rsid w:val="005E5155"/>
    <w:rsid w:val="00633022"/>
    <w:rsid w:val="00642D4D"/>
    <w:rsid w:val="00662C21"/>
    <w:rsid w:val="00664750"/>
    <w:rsid w:val="006749A9"/>
    <w:rsid w:val="006B119A"/>
    <w:rsid w:val="006D4819"/>
    <w:rsid w:val="006F232A"/>
    <w:rsid w:val="006F7476"/>
    <w:rsid w:val="00702D05"/>
    <w:rsid w:val="00703962"/>
    <w:rsid w:val="00707FC2"/>
    <w:rsid w:val="00715589"/>
    <w:rsid w:val="00740BF3"/>
    <w:rsid w:val="00761886"/>
    <w:rsid w:val="00765052"/>
    <w:rsid w:val="00782BBD"/>
    <w:rsid w:val="007D5B22"/>
    <w:rsid w:val="008270B6"/>
    <w:rsid w:val="008478B7"/>
    <w:rsid w:val="0088091C"/>
    <w:rsid w:val="00882371"/>
    <w:rsid w:val="00893400"/>
    <w:rsid w:val="008977FE"/>
    <w:rsid w:val="008A51DD"/>
    <w:rsid w:val="008B1897"/>
    <w:rsid w:val="008F43C6"/>
    <w:rsid w:val="0090751F"/>
    <w:rsid w:val="00912D34"/>
    <w:rsid w:val="0092008B"/>
    <w:rsid w:val="00926499"/>
    <w:rsid w:val="00930294"/>
    <w:rsid w:val="00944770"/>
    <w:rsid w:val="00944BB0"/>
    <w:rsid w:val="00966BD2"/>
    <w:rsid w:val="00977802"/>
    <w:rsid w:val="009A6C1F"/>
    <w:rsid w:val="009B44EE"/>
    <w:rsid w:val="009C0B09"/>
    <w:rsid w:val="009E2173"/>
    <w:rsid w:val="009F23F6"/>
    <w:rsid w:val="009F72E0"/>
    <w:rsid w:val="00A239F0"/>
    <w:rsid w:val="00A85574"/>
    <w:rsid w:val="00A93CF7"/>
    <w:rsid w:val="00A95B55"/>
    <w:rsid w:val="00AB1FF7"/>
    <w:rsid w:val="00AB41AF"/>
    <w:rsid w:val="00AF5DF8"/>
    <w:rsid w:val="00AF629A"/>
    <w:rsid w:val="00B069BB"/>
    <w:rsid w:val="00B33B36"/>
    <w:rsid w:val="00B47567"/>
    <w:rsid w:val="00B97534"/>
    <w:rsid w:val="00BA4856"/>
    <w:rsid w:val="00BA6626"/>
    <w:rsid w:val="00BC298B"/>
    <w:rsid w:val="00BC6C86"/>
    <w:rsid w:val="00BD09DB"/>
    <w:rsid w:val="00BD6C32"/>
    <w:rsid w:val="00BF0CAF"/>
    <w:rsid w:val="00BF779A"/>
    <w:rsid w:val="00C0628F"/>
    <w:rsid w:val="00C12672"/>
    <w:rsid w:val="00C1723C"/>
    <w:rsid w:val="00C172CC"/>
    <w:rsid w:val="00C274E6"/>
    <w:rsid w:val="00C33973"/>
    <w:rsid w:val="00C81DAD"/>
    <w:rsid w:val="00C85954"/>
    <w:rsid w:val="00CC6194"/>
    <w:rsid w:val="00CD444B"/>
    <w:rsid w:val="00CE6033"/>
    <w:rsid w:val="00D37437"/>
    <w:rsid w:val="00D50C6B"/>
    <w:rsid w:val="00D569CE"/>
    <w:rsid w:val="00D758EF"/>
    <w:rsid w:val="00D85CA4"/>
    <w:rsid w:val="00D87D8D"/>
    <w:rsid w:val="00DA2383"/>
    <w:rsid w:val="00DD57FC"/>
    <w:rsid w:val="00DE7FF4"/>
    <w:rsid w:val="00E11F44"/>
    <w:rsid w:val="00E1717C"/>
    <w:rsid w:val="00E77372"/>
    <w:rsid w:val="00EA1810"/>
    <w:rsid w:val="00EA2954"/>
    <w:rsid w:val="00EB33BC"/>
    <w:rsid w:val="00EB4C17"/>
    <w:rsid w:val="00EC523C"/>
    <w:rsid w:val="00ED4F4B"/>
    <w:rsid w:val="00ED5270"/>
    <w:rsid w:val="00ED76E4"/>
    <w:rsid w:val="00F00019"/>
    <w:rsid w:val="00F154EE"/>
    <w:rsid w:val="00F27A70"/>
    <w:rsid w:val="00F64CAD"/>
    <w:rsid w:val="00FB349F"/>
    <w:rsid w:val="00FD5899"/>
    <w:rsid w:val="00FE5C15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2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4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ival.pereira.bezer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9BCE-C1ED-4093-9E9B-D169238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2018-06-15T15:28:00Z</cp:lastPrinted>
  <dcterms:created xsi:type="dcterms:W3CDTF">2019-03-21T18:54:00Z</dcterms:created>
  <dcterms:modified xsi:type="dcterms:W3CDTF">2019-04-27T18:20:00Z</dcterms:modified>
</cp:coreProperties>
</file>