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AEC2" w14:textId="77777777" w:rsidR="0066556E" w:rsidRDefault="0066556E" w:rsidP="00CE35AF">
      <w:pPr>
        <w:pStyle w:val="Ttulo1"/>
        <w:ind w:right="-285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14:paraId="5E392623" w14:textId="77777777" w:rsidR="00EE57C5" w:rsidRPr="006650DC" w:rsidRDefault="0028568E" w:rsidP="0028568E">
      <w:pPr>
        <w:pStyle w:val="Ttulo1"/>
        <w:ind w:right="-285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                                     </w:t>
      </w:r>
      <w:r w:rsidR="00EE57C5" w:rsidRPr="006650DC">
        <w:rPr>
          <w:rFonts w:ascii="Arial" w:hAnsi="Arial" w:cs="Arial"/>
          <w:b/>
          <w:i/>
          <w:color w:val="000000"/>
          <w:sz w:val="32"/>
          <w:szCs w:val="32"/>
        </w:rPr>
        <w:t>Gustavo Scarabôtolo Gattás</w:t>
      </w:r>
    </w:p>
    <w:p w14:paraId="5178E880" w14:textId="77777777" w:rsidR="00EE57C5" w:rsidRPr="006650DC" w:rsidRDefault="0028568E" w:rsidP="0028568E">
      <w:pPr>
        <w:ind w:right="-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604B82" w:rsidRPr="006650DC">
        <w:rPr>
          <w:rFonts w:ascii="Arial" w:hAnsi="Arial" w:cs="Arial"/>
          <w:color w:val="000000"/>
        </w:rPr>
        <w:t>5</w:t>
      </w:r>
      <w:r w:rsidR="00541525" w:rsidRPr="006650DC">
        <w:rPr>
          <w:rFonts w:ascii="Arial" w:hAnsi="Arial" w:cs="Arial"/>
          <w:color w:val="000000"/>
        </w:rPr>
        <w:t>7</w:t>
      </w:r>
      <w:r w:rsidR="00EE57C5" w:rsidRPr="006650DC">
        <w:rPr>
          <w:rFonts w:ascii="Arial" w:hAnsi="Arial" w:cs="Arial"/>
          <w:color w:val="000000"/>
        </w:rPr>
        <w:t xml:space="preserve"> anos – casado – 02 filhos</w:t>
      </w:r>
    </w:p>
    <w:p w14:paraId="267C63E6" w14:textId="77777777" w:rsidR="00EE57C5" w:rsidRPr="006650DC" w:rsidRDefault="0028568E" w:rsidP="0028568E">
      <w:pPr>
        <w:ind w:right="-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EE57C5" w:rsidRPr="006650DC">
        <w:rPr>
          <w:rFonts w:ascii="Arial" w:hAnsi="Arial" w:cs="Arial"/>
          <w:color w:val="000000"/>
        </w:rPr>
        <w:t>Alto de Pinheiros – CEP 05459-0</w:t>
      </w:r>
      <w:r w:rsidR="00DA6A57" w:rsidRPr="006650DC">
        <w:rPr>
          <w:rFonts w:ascii="Arial" w:hAnsi="Arial" w:cs="Arial"/>
          <w:color w:val="000000"/>
        </w:rPr>
        <w:t>10</w:t>
      </w:r>
      <w:r w:rsidR="00EE57C5" w:rsidRPr="006650DC">
        <w:rPr>
          <w:rFonts w:ascii="Arial" w:hAnsi="Arial" w:cs="Arial"/>
          <w:color w:val="000000"/>
        </w:rPr>
        <w:t xml:space="preserve"> - São Paulo - SP</w:t>
      </w:r>
    </w:p>
    <w:p w14:paraId="0D112987" w14:textId="77777777" w:rsidR="00EE57C5" w:rsidRPr="006650DC" w:rsidRDefault="0028568E" w:rsidP="0028568E">
      <w:pPr>
        <w:ind w:right="-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</w:t>
      </w:r>
      <w:r w:rsidR="00EE57C5" w:rsidRPr="006650DC">
        <w:rPr>
          <w:rFonts w:ascii="Arial" w:hAnsi="Arial" w:cs="Arial"/>
          <w:color w:val="000000"/>
        </w:rPr>
        <w:t xml:space="preserve">Fone: (11) </w:t>
      </w:r>
      <w:r w:rsidR="00D62E22" w:rsidRPr="006650DC">
        <w:rPr>
          <w:rFonts w:ascii="Arial" w:hAnsi="Arial" w:cs="Arial"/>
        </w:rPr>
        <w:t xml:space="preserve">3032-8759 </w:t>
      </w:r>
      <w:r w:rsidR="00EE57C5" w:rsidRPr="006650DC">
        <w:rPr>
          <w:rFonts w:ascii="Arial" w:hAnsi="Arial" w:cs="Arial"/>
          <w:color w:val="000000"/>
        </w:rPr>
        <w:t xml:space="preserve">/ Cel.: (11) </w:t>
      </w:r>
      <w:r w:rsidR="00FB1E18" w:rsidRPr="006650DC">
        <w:rPr>
          <w:rFonts w:ascii="Arial" w:hAnsi="Arial" w:cs="Arial"/>
          <w:color w:val="000000"/>
        </w:rPr>
        <w:t>9</w:t>
      </w:r>
      <w:r w:rsidR="00EE57C5" w:rsidRPr="006650DC">
        <w:rPr>
          <w:rFonts w:ascii="Arial" w:hAnsi="Arial" w:cs="Arial"/>
          <w:color w:val="000000"/>
        </w:rPr>
        <w:t>9</w:t>
      </w:r>
      <w:r w:rsidR="00465287" w:rsidRPr="006650DC">
        <w:rPr>
          <w:rFonts w:ascii="Arial" w:hAnsi="Arial" w:cs="Arial"/>
          <w:color w:val="000000"/>
        </w:rPr>
        <w:t>901</w:t>
      </w:r>
      <w:r w:rsidR="00EE57C5" w:rsidRPr="006650DC">
        <w:rPr>
          <w:rFonts w:ascii="Arial" w:hAnsi="Arial" w:cs="Arial"/>
          <w:color w:val="000000"/>
        </w:rPr>
        <w:t>-</w:t>
      </w:r>
      <w:r w:rsidR="00465287" w:rsidRPr="006650DC">
        <w:rPr>
          <w:rFonts w:ascii="Arial" w:hAnsi="Arial" w:cs="Arial"/>
          <w:color w:val="000000"/>
        </w:rPr>
        <w:t>2858</w:t>
      </w:r>
    </w:p>
    <w:p w14:paraId="6672D1A5" w14:textId="77777777" w:rsidR="00EE57C5" w:rsidRPr="006650DC" w:rsidRDefault="0028568E" w:rsidP="0028568E">
      <w:pPr>
        <w:ind w:right="-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="00EE57C5" w:rsidRPr="006650DC">
        <w:rPr>
          <w:rFonts w:ascii="Arial" w:hAnsi="Arial" w:cs="Arial"/>
          <w:color w:val="000000"/>
        </w:rPr>
        <w:t>e-mail:</w:t>
      </w:r>
      <w:r w:rsidR="00EE57C5" w:rsidRPr="00A76A26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541525" w:rsidRPr="00A76A26">
          <w:rPr>
            <w:rStyle w:val="Hyperlink"/>
            <w:rFonts w:ascii="Arial" w:hAnsi="Arial" w:cs="Arial"/>
            <w:color w:val="000000" w:themeColor="text1"/>
          </w:rPr>
          <w:t>gusgattas@gmail.com</w:t>
        </w:r>
      </w:hyperlink>
    </w:p>
    <w:p w14:paraId="5DE18A38" w14:textId="77777777" w:rsidR="00EE57C5" w:rsidRPr="006650DC" w:rsidRDefault="00EE57C5" w:rsidP="00CE35AF">
      <w:pPr>
        <w:ind w:right="-285"/>
        <w:jc w:val="center"/>
        <w:rPr>
          <w:rFonts w:ascii="Arial" w:hAnsi="Arial" w:cs="Arial"/>
          <w:color w:val="000000"/>
        </w:rPr>
      </w:pPr>
    </w:p>
    <w:p w14:paraId="30807A09" w14:textId="77777777" w:rsidR="00EE57C5" w:rsidRPr="006650DC" w:rsidRDefault="0028568E" w:rsidP="0028568E">
      <w:pPr>
        <w:pStyle w:val="Ttulo2"/>
        <w:ind w:right="-28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 w:rsidR="00EE57C5" w:rsidRPr="006650DC">
        <w:rPr>
          <w:rFonts w:ascii="Arial" w:hAnsi="Arial" w:cs="Arial"/>
          <w:color w:val="000000"/>
          <w:sz w:val="28"/>
          <w:szCs w:val="28"/>
        </w:rPr>
        <w:t xml:space="preserve">Executivo da </w:t>
      </w:r>
      <w:r w:rsidR="002979CB" w:rsidRPr="006650DC">
        <w:rPr>
          <w:rFonts w:ascii="Arial" w:hAnsi="Arial" w:cs="Arial"/>
          <w:color w:val="000000"/>
          <w:sz w:val="28"/>
          <w:szCs w:val="28"/>
        </w:rPr>
        <w:t>á</w:t>
      </w:r>
      <w:r w:rsidR="00EE57C5" w:rsidRPr="006650DC">
        <w:rPr>
          <w:rFonts w:ascii="Arial" w:hAnsi="Arial" w:cs="Arial"/>
          <w:color w:val="000000"/>
          <w:sz w:val="28"/>
          <w:szCs w:val="28"/>
        </w:rPr>
        <w:t>rea Industrial</w:t>
      </w:r>
    </w:p>
    <w:p w14:paraId="4BD67021" w14:textId="77777777" w:rsidR="00545BCD" w:rsidRPr="006650DC" w:rsidRDefault="00545BCD" w:rsidP="003A4E9B">
      <w:pPr>
        <w:tabs>
          <w:tab w:val="left" w:pos="1560"/>
        </w:tabs>
        <w:rPr>
          <w:rFonts w:ascii="Arial" w:hAnsi="Arial" w:cs="Arial"/>
          <w:color w:val="000000"/>
        </w:rPr>
      </w:pPr>
    </w:p>
    <w:p w14:paraId="7C98790D" w14:textId="77777777" w:rsidR="008D5163" w:rsidRDefault="008D5163" w:rsidP="00C30F34">
      <w:pPr>
        <w:pStyle w:val="Ttulo6"/>
        <w:spacing w:line="360" w:lineRule="auto"/>
        <w:ind w:left="-142" w:right="-143"/>
        <w:jc w:val="left"/>
        <w:rPr>
          <w:rFonts w:ascii="Arial" w:hAnsi="Arial" w:cs="Arial"/>
          <w:color w:val="000000"/>
        </w:rPr>
      </w:pPr>
    </w:p>
    <w:p w14:paraId="0068EA7A" w14:textId="77777777" w:rsidR="00EE57C5" w:rsidRPr="006650DC" w:rsidRDefault="00EE57C5" w:rsidP="00C30F34">
      <w:pPr>
        <w:pStyle w:val="Ttulo6"/>
        <w:spacing w:line="360" w:lineRule="auto"/>
        <w:ind w:left="-142" w:right="-143"/>
        <w:jc w:val="left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FORMAÇÃO ACADÊMICA</w:t>
      </w:r>
      <w:r w:rsidR="00CE1355" w:rsidRPr="006650DC">
        <w:rPr>
          <w:rFonts w:ascii="Arial" w:hAnsi="Arial" w:cs="Arial"/>
          <w:color w:val="000000"/>
        </w:rPr>
        <w:t xml:space="preserve"> </w:t>
      </w:r>
    </w:p>
    <w:p w14:paraId="53F7FC72" w14:textId="77777777" w:rsidR="00EE57C5" w:rsidRPr="006650DC" w:rsidRDefault="00EE57C5" w:rsidP="00050226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0"/>
        </w:tabs>
        <w:spacing w:line="276" w:lineRule="auto"/>
        <w:ind w:left="-142" w:right="-143" w:firstLine="0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color w:val="000000"/>
          <w:lang w:eastAsia="pt-BR"/>
        </w:rPr>
        <w:t>Pós</w:t>
      </w:r>
      <w:r w:rsidR="00064EC7" w:rsidRPr="006650DC">
        <w:rPr>
          <w:rFonts w:ascii="Arial" w:hAnsi="Arial" w:cs="Arial"/>
          <w:color w:val="000000"/>
          <w:lang w:eastAsia="pt-BR"/>
        </w:rPr>
        <w:t xml:space="preserve"> </w:t>
      </w:r>
      <w:r w:rsidRPr="006650DC">
        <w:rPr>
          <w:rFonts w:ascii="Arial" w:hAnsi="Arial" w:cs="Arial"/>
          <w:color w:val="000000"/>
          <w:lang w:eastAsia="pt-BR"/>
        </w:rPr>
        <w:t>-</w:t>
      </w:r>
      <w:r w:rsidR="00064EC7" w:rsidRPr="006650DC">
        <w:rPr>
          <w:rFonts w:ascii="Arial" w:hAnsi="Arial" w:cs="Arial"/>
          <w:color w:val="000000"/>
          <w:lang w:eastAsia="pt-BR"/>
        </w:rPr>
        <w:t xml:space="preserve"> </w:t>
      </w:r>
      <w:r w:rsidRPr="006650DC">
        <w:rPr>
          <w:rFonts w:ascii="Arial" w:hAnsi="Arial" w:cs="Arial"/>
          <w:color w:val="000000"/>
          <w:lang w:eastAsia="pt-BR"/>
        </w:rPr>
        <w:t>graduação em Administração da Produção – F</w:t>
      </w:r>
      <w:r w:rsidR="00070392" w:rsidRPr="006650DC">
        <w:rPr>
          <w:rFonts w:ascii="Arial" w:hAnsi="Arial" w:cs="Arial"/>
          <w:color w:val="000000"/>
          <w:lang w:eastAsia="pt-BR"/>
        </w:rPr>
        <w:t xml:space="preserve">undação </w:t>
      </w:r>
      <w:r w:rsidRPr="006650DC">
        <w:rPr>
          <w:rFonts w:ascii="Arial" w:hAnsi="Arial" w:cs="Arial"/>
          <w:color w:val="000000"/>
          <w:lang w:eastAsia="pt-BR"/>
        </w:rPr>
        <w:t>G</w:t>
      </w:r>
      <w:r w:rsidR="00070392" w:rsidRPr="006650DC">
        <w:rPr>
          <w:rFonts w:ascii="Arial" w:hAnsi="Arial" w:cs="Arial"/>
          <w:color w:val="000000"/>
          <w:lang w:eastAsia="pt-BR"/>
        </w:rPr>
        <w:t>etúlio Vargas (FG</w:t>
      </w:r>
      <w:r w:rsidRPr="006650DC">
        <w:rPr>
          <w:rFonts w:ascii="Arial" w:hAnsi="Arial" w:cs="Arial"/>
          <w:color w:val="000000"/>
          <w:lang w:eastAsia="pt-BR"/>
        </w:rPr>
        <w:t>V / CEAG</w:t>
      </w:r>
      <w:r w:rsidR="00070392" w:rsidRPr="006650DC">
        <w:rPr>
          <w:rFonts w:ascii="Arial" w:hAnsi="Arial" w:cs="Arial"/>
          <w:color w:val="000000"/>
          <w:lang w:eastAsia="pt-BR"/>
        </w:rPr>
        <w:t>)</w:t>
      </w:r>
      <w:r w:rsidRPr="006650DC">
        <w:rPr>
          <w:rFonts w:ascii="Arial" w:hAnsi="Arial" w:cs="Arial"/>
          <w:color w:val="000000"/>
          <w:lang w:eastAsia="pt-BR"/>
        </w:rPr>
        <w:t xml:space="preserve"> </w:t>
      </w:r>
    </w:p>
    <w:p w14:paraId="6B9C8F1C" w14:textId="77777777" w:rsidR="00EE57C5" w:rsidRPr="006650DC" w:rsidRDefault="00EE57C5" w:rsidP="00050226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num" w:pos="-567"/>
          <w:tab w:val="left" w:pos="0"/>
        </w:tabs>
        <w:spacing w:line="276" w:lineRule="auto"/>
        <w:ind w:left="-142" w:right="-143" w:firstLine="0"/>
        <w:jc w:val="both"/>
        <w:rPr>
          <w:rFonts w:ascii="Arial" w:hAnsi="Arial" w:cs="Arial"/>
          <w:b/>
          <w:bCs/>
          <w:color w:val="000000"/>
        </w:rPr>
      </w:pPr>
      <w:r w:rsidRPr="006650DC">
        <w:rPr>
          <w:rFonts w:ascii="Arial" w:hAnsi="Arial" w:cs="Arial"/>
          <w:color w:val="000000"/>
        </w:rPr>
        <w:t>Engenharia Mecânica – Universidade Mackenzie</w:t>
      </w:r>
    </w:p>
    <w:p w14:paraId="702B0A66" w14:textId="77777777" w:rsidR="00EE57C5" w:rsidRPr="006650DC" w:rsidRDefault="00EE57C5" w:rsidP="00C30F34">
      <w:pPr>
        <w:pStyle w:val="Ttulo6"/>
        <w:tabs>
          <w:tab w:val="left" w:pos="0"/>
        </w:tabs>
        <w:spacing w:line="360" w:lineRule="auto"/>
        <w:ind w:left="-142" w:right="-143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IDIOMAS</w:t>
      </w:r>
    </w:p>
    <w:p w14:paraId="3E3AD42E" w14:textId="77777777" w:rsidR="00EE57C5" w:rsidRPr="006650DC" w:rsidRDefault="00EE57C5" w:rsidP="00050226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left" w:pos="-567"/>
          <w:tab w:val="left" w:pos="0"/>
        </w:tabs>
        <w:spacing w:line="276" w:lineRule="auto"/>
        <w:ind w:left="-142" w:right="-143" w:firstLine="0"/>
        <w:jc w:val="both"/>
        <w:rPr>
          <w:rFonts w:ascii="Arial" w:hAnsi="Arial" w:cs="Arial"/>
          <w:b/>
          <w:bCs/>
          <w:color w:val="000000"/>
        </w:rPr>
      </w:pPr>
      <w:r w:rsidRPr="006650DC">
        <w:rPr>
          <w:rFonts w:ascii="Arial" w:hAnsi="Arial" w:cs="Arial"/>
          <w:color w:val="000000"/>
        </w:rPr>
        <w:t xml:space="preserve">Inglês: fluente / Espanhol: </w:t>
      </w:r>
      <w:r w:rsidR="00C21C52" w:rsidRPr="006650DC">
        <w:rPr>
          <w:rFonts w:ascii="Arial" w:hAnsi="Arial" w:cs="Arial"/>
          <w:color w:val="000000"/>
        </w:rPr>
        <w:t>fluente</w:t>
      </w:r>
    </w:p>
    <w:p w14:paraId="71EABC8E" w14:textId="77777777" w:rsidR="00EE57C5" w:rsidRPr="006650DC" w:rsidRDefault="00EE57C5" w:rsidP="00C30F34">
      <w:pPr>
        <w:pStyle w:val="Ttulo6"/>
        <w:tabs>
          <w:tab w:val="left" w:pos="0"/>
        </w:tabs>
        <w:spacing w:line="360" w:lineRule="auto"/>
        <w:ind w:left="-142" w:right="-143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CURSOS</w:t>
      </w:r>
    </w:p>
    <w:p w14:paraId="5550773D" w14:textId="77777777" w:rsidR="00EE57C5" w:rsidRPr="006650DC" w:rsidRDefault="00EE57C5" w:rsidP="00050226">
      <w:pPr>
        <w:pStyle w:val="Cabealho"/>
        <w:numPr>
          <w:ilvl w:val="0"/>
          <w:numId w:val="2"/>
        </w:numPr>
        <w:tabs>
          <w:tab w:val="clear" w:pos="360"/>
          <w:tab w:val="clear" w:pos="4419"/>
          <w:tab w:val="clear" w:pos="8838"/>
          <w:tab w:val="num" w:pos="-567"/>
          <w:tab w:val="left" w:pos="0"/>
        </w:tabs>
        <w:spacing w:line="276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 xml:space="preserve">Black </w:t>
      </w:r>
      <w:proofErr w:type="spellStart"/>
      <w:r w:rsidRPr="006650DC">
        <w:rPr>
          <w:rFonts w:ascii="Arial" w:hAnsi="Arial" w:cs="Arial"/>
          <w:color w:val="000000"/>
        </w:rPr>
        <w:t>Belt</w:t>
      </w:r>
      <w:proofErr w:type="spellEnd"/>
      <w:r w:rsidRPr="006650DC">
        <w:rPr>
          <w:rFonts w:ascii="Arial" w:hAnsi="Arial" w:cs="Arial"/>
          <w:color w:val="000000"/>
        </w:rPr>
        <w:t xml:space="preserve"> em Seis Sigma certificado pela Escola Politécnica da USP – 200</w:t>
      </w:r>
      <w:r w:rsidR="00A9705C" w:rsidRPr="006650DC">
        <w:rPr>
          <w:rFonts w:ascii="Arial" w:hAnsi="Arial" w:cs="Arial"/>
          <w:color w:val="000000"/>
        </w:rPr>
        <w:t>5</w:t>
      </w:r>
    </w:p>
    <w:p w14:paraId="0AFB4F7B" w14:textId="77777777" w:rsidR="00EE57C5" w:rsidRPr="006650DC" w:rsidRDefault="00EE57C5" w:rsidP="007D04D2">
      <w:pPr>
        <w:pStyle w:val="Cabealho"/>
        <w:numPr>
          <w:ilvl w:val="0"/>
          <w:numId w:val="2"/>
        </w:numPr>
        <w:tabs>
          <w:tab w:val="clear" w:pos="360"/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  <w:u w:val="single"/>
          <w:lang w:val="en-US"/>
        </w:rPr>
      </w:pPr>
      <w:r w:rsidRPr="006650DC">
        <w:rPr>
          <w:rFonts w:ascii="Arial" w:hAnsi="Arial" w:cs="Arial"/>
          <w:color w:val="000000"/>
          <w:lang w:val="en-US"/>
        </w:rPr>
        <w:t xml:space="preserve">The Club, Business English – </w:t>
      </w:r>
      <w:proofErr w:type="spellStart"/>
      <w:r w:rsidRPr="006650DC">
        <w:rPr>
          <w:rFonts w:ascii="Arial" w:hAnsi="Arial" w:cs="Arial"/>
          <w:color w:val="000000"/>
          <w:lang w:val="en-US"/>
        </w:rPr>
        <w:t>Cultura</w:t>
      </w:r>
      <w:proofErr w:type="spellEnd"/>
      <w:r w:rsidRPr="006650D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650DC">
        <w:rPr>
          <w:rFonts w:ascii="Arial" w:hAnsi="Arial" w:cs="Arial"/>
          <w:color w:val="000000"/>
          <w:lang w:val="en-US"/>
        </w:rPr>
        <w:t>Inglesa</w:t>
      </w:r>
      <w:proofErr w:type="spellEnd"/>
      <w:r w:rsidR="00C93F9A" w:rsidRPr="006650DC">
        <w:rPr>
          <w:rFonts w:ascii="Arial" w:hAnsi="Arial" w:cs="Arial"/>
          <w:color w:val="000000"/>
          <w:lang w:val="en-US"/>
        </w:rPr>
        <w:t xml:space="preserve"> </w:t>
      </w:r>
      <w:r w:rsidRPr="006650DC">
        <w:rPr>
          <w:rFonts w:ascii="Arial" w:hAnsi="Arial" w:cs="Arial"/>
          <w:color w:val="000000"/>
          <w:lang w:val="en-US"/>
        </w:rPr>
        <w:t>– 2003/</w:t>
      </w:r>
      <w:r w:rsidR="00164341" w:rsidRPr="006650DC">
        <w:rPr>
          <w:rFonts w:ascii="Arial" w:hAnsi="Arial" w:cs="Arial"/>
          <w:color w:val="000000"/>
          <w:lang w:val="en-US"/>
        </w:rPr>
        <w:t>2011</w:t>
      </w:r>
      <w:r w:rsidRPr="006650DC">
        <w:rPr>
          <w:rFonts w:ascii="Arial" w:hAnsi="Arial" w:cs="Arial"/>
          <w:color w:val="000000"/>
          <w:lang w:val="en-US"/>
        </w:rPr>
        <w:t xml:space="preserve"> </w:t>
      </w:r>
    </w:p>
    <w:p w14:paraId="6624DFDF" w14:textId="77777777" w:rsidR="00EE57C5" w:rsidRPr="006650DC" w:rsidRDefault="00EE57C5" w:rsidP="006B7129">
      <w:pPr>
        <w:pStyle w:val="Ttulo6"/>
        <w:tabs>
          <w:tab w:val="left" w:pos="0"/>
        </w:tabs>
        <w:spacing w:line="360" w:lineRule="auto"/>
        <w:ind w:left="-142" w:right="-143"/>
        <w:rPr>
          <w:rFonts w:ascii="Arial" w:hAnsi="Arial" w:cs="Arial"/>
          <w:color w:val="000000"/>
          <w:u w:val="single"/>
        </w:rPr>
      </w:pPr>
      <w:r w:rsidRPr="006650DC">
        <w:rPr>
          <w:rFonts w:ascii="Arial" w:hAnsi="Arial" w:cs="Arial"/>
          <w:color w:val="000000"/>
          <w:u w:val="single"/>
        </w:rPr>
        <w:t>EXPERIÊNCIA PROFISSIONAL_______________________________________________</w:t>
      </w:r>
    </w:p>
    <w:p w14:paraId="2FAD6513" w14:textId="77777777" w:rsidR="006B7129" w:rsidRPr="006650DC" w:rsidRDefault="006B7129" w:rsidP="00050226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b/>
          <w:bCs/>
          <w:color w:val="000000"/>
          <w:lang w:val="pt-BR" w:eastAsia="pt-BR"/>
        </w:rPr>
      </w:pPr>
    </w:p>
    <w:p w14:paraId="2A0B556F" w14:textId="77777777" w:rsidR="00162984" w:rsidRPr="006650DC" w:rsidRDefault="00162984" w:rsidP="00050226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/>
          <w:bCs/>
          <w:color w:val="000000"/>
          <w:lang w:val="pt-BR" w:eastAsia="pt-BR"/>
        </w:rPr>
        <w:t xml:space="preserve">Fundição Balancins </w:t>
      </w:r>
      <w:r w:rsidR="00BA794F" w:rsidRPr="006650DC">
        <w:rPr>
          <w:rFonts w:ascii="Arial" w:hAnsi="Arial" w:cs="Arial"/>
          <w:b/>
          <w:bCs/>
          <w:color w:val="000000"/>
          <w:lang w:val="pt-BR" w:eastAsia="pt-BR"/>
        </w:rPr>
        <w:t>Ltda.</w:t>
      </w:r>
      <w:r w:rsidRPr="006650DC">
        <w:rPr>
          <w:rFonts w:ascii="Arial" w:hAnsi="Arial" w:cs="Arial"/>
          <w:b/>
          <w:bCs/>
          <w:color w:val="000000"/>
          <w:lang w:val="pt-BR" w:eastAsia="pt-BR"/>
        </w:rPr>
        <w:t xml:space="preserve">– 2017/Atual </w:t>
      </w:r>
      <w:r w:rsidRPr="006650DC">
        <w:rPr>
          <w:rFonts w:ascii="Arial" w:hAnsi="Arial" w:cs="Arial"/>
          <w:bCs/>
          <w:color w:val="000000"/>
          <w:lang w:eastAsia="pt-BR"/>
        </w:rPr>
        <w:t>– Fundição e Usinagem de peças automotivas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(turbinas, coletores, carcaças, suportes, etc.).</w:t>
      </w:r>
    </w:p>
    <w:p w14:paraId="0FD93A66" w14:textId="77777777" w:rsidR="00162984" w:rsidRPr="006650DC" w:rsidRDefault="00162984" w:rsidP="00281CC8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/>
          <w:bCs/>
          <w:color w:val="000000"/>
          <w:lang w:val="pt-BR" w:eastAsia="pt-BR"/>
        </w:rPr>
        <w:t xml:space="preserve">Principais Clientes: </w:t>
      </w:r>
      <w:r w:rsidRPr="006650DC">
        <w:rPr>
          <w:rFonts w:ascii="Arial" w:hAnsi="Arial" w:cs="Arial"/>
          <w:bCs/>
          <w:color w:val="000000"/>
          <w:lang w:val="pt-BR" w:eastAsia="pt-BR"/>
        </w:rPr>
        <w:t>Volvo, Mercedes-Benz,</w:t>
      </w:r>
      <w:r w:rsidR="00603CDE" w:rsidRPr="006650DC">
        <w:rPr>
          <w:rFonts w:ascii="Arial" w:hAnsi="Arial" w:cs="Arial"/>
          <w:bCs/>
          <w:color w:val="000000"/>
          <w:lang w:val="pt-BR" w:eastAsia="pt-BR"/>
        </w:rPr>
        <w:t xml:space="preserve"> Scania, </w:t>
      </w:r>
      <w:proofErr w:type="spellStart"/>
      <w:r w:rsidRPr="006650DC">
        <w:rPr>
          <w:rFonts w:ascii="Arial" w:hAnsi="Arial" w:cs="Arial"/>
          <w:bCs/>
          <w:color w:val="000000"/>
          <w:lang w:val="pt-BR" w:eastAsia="pt-BR"/>
        </w:rPr>
        <w:t>Iveco</w:t>
      </w:r>
      <w:proofErr w:type="spellEnd"/>
      <w:r w:rsidRPr="006650DC">
        <w:rPr>
          <w:rFonts w:ascii="Arial" w:hAnsi="Arial" w:cs="Arial"/>
          <w:bCs/>
          <w:color w:val="000000"/>
          <w:lang w:val="pt-BR" w:eastAsia="pt-BR"/>
        </w:rPr>
        <w:t xml:space="preserve">, 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GM, </w:t>
      </w:r>
      <w:r w:rsidRPr="006650DC">
        <w:rPr>
          <w:rFonts w:ascii="Arial" w:hAnsi="Arial" w:cs="Arial"/>
          <w:bCs/>
          <w:color w:val="000000"/>
          <w:lang w:val="pt-BR" w:eastAsia="pt-BR"/>
        </w:rPr>
        <w:t>Valtra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, </w:t>
      </w:r>
      <w:proofErr w:type="spellStart"/>
      <w:r w:rsidR="001F6D1D" w:rsidRPr="006650DC">
        <w:rPr>
          <w:rFonts w:ascii="Arial" w:hAnsi="Arial" w:cs="Arial"/>
          <w:bCs/>
          <w:color w:val="000000"/>
          <w:lang w:val="pt-BR" w:eastAsia="pt-BR"/>
        </w:rPr>
        <w:t>Haldex</w:t>
      </w:r>
      <w:proofErr w:type="spellEnd"/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 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e </w:t>
      </w:r>
      <w:proofErr w:type="spellStart"/>
      <w:r w:rsidRPr="006650DC">
        <w:rPr>
          <w:rFonts w:ascii="Arial" w:hAnsi="Arial" w:cs="Arial"/>
          <w:bCs/>
          <w:color w:val="000000"/>
          <w:lang w:val="pt-BR" w:eastAsia="pt-BR"/>
        </w:rPr>
        <w:t>Borg</w:t>
      </w:r>
      <w:proofErr w:type="spellEnd"/>
      <w:r w:rsidRPr="006650DC">
        <w:rPr>
          <w:rFonts w:ascii="Arial" w:hAnsi="Arial" w:cs="Arial"/>
          <w:bCs/>
          <w:color w:val="000000"/>
          <w:lang w:val="pt-BR" w:eastAsia="pt-BR"/>
        </w:rPr>
        <w:t>-Warner.</w:t>
      </w:r>
    </w:p>
    <w:p w14:paraId="1BA221F0" w14:textId="77777777" w:rsidR="00162984" w:rsidRPr="006650DC" w:rsidRDefault="00162984" w:rsidP="00281CC8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/>
          <w:bCs/>
          <w:color w:val="000000"/>
          <w:lang w:val="pt-BR" w:eastAsia="pt-BR"/>
        </w:rPr>
        <w:t>Cargo: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Coordenador de Logística, Suprimentos e Redução de Custos.</w:t>
      </w:r>
    </w:p>
    <w:p w14:paraId="35FCC795" w14:textId="77777777" w:rsidR="00162984" w:rsidRPr="006650DC" w:rsidRDefault="00EB42AD" w:rsidP="00E7506B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>R</w:t>
      </w:r>
      <w:r w:rsidR="00F80A6D" w:rsidRPr="006650DC">
        <w:rPr>
          <w:rFonts w:ascii="Arial" w:hAnsi="Arial" w:cs="Arial"/>
          <w:bCs/>
          <w:color w:val="000000"/>
          <w:lang w:val="pt-BR" w:eastAsia="pt-BR"/>
        </w:rPr>
        <w:t xml:space="preserve">edução de custos </w:t>
      </w:r>
      <w:r w:rsidR="00DB71EA" w:rsidRPr="006650DC">
        <w:rPr>
          <w:rFonts w:ascii="Arial" w:hAnsi="Arial" w:cs="Arial"/>
          <w:bCs/>
          <w:color w:val="000000"/>
          <w:lang w:val="pt-BR" w:eastAsia="pt-BR"/>
        </w:rPr>
        <w:t>através do</w:t>
      </w:r>
      <w:r w:rsidR="00F80A6D" w:rsidRPr="006650DC">
        <w:rPr>
          <w:rFonts w:ascii="Arial" w:hAnsi="Arial" w:cs="Arial"/>
          <w:bCs/>
          <w:color w:val="000000"/>
          <w:lang w:val="pt-BR" w:eastAsia="pt-BR"/>
        </w:rPr>
        <w:t xml:space="preserve"> desenvolvimento de novos fornecedores de pintura KTL, com e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conomias mensais </w:t>
      </w:r>
      <w:r w:rsidR="00F80A6D" w:rsidRPr="006650DC">
        <w:rPr>
          <w:rFonts w:ascii="Arial" w:hAnsi="Arial" w:cs="Arial"/>
          <w:bCs/>
          <w:color w:val="000000"/>
          <w:lang w:val="pt-BR" w:eastAsia="pt-BR"/>
        </w:rPr>
        <w:t>de até 35%.</w:t>
      </w:r>
    </w:p>
    <w:p w14:paraId="3D817F56" w14:textId="77777777" w:rsidR="00A94D4E" w:rsidRPr="006650DC" w:rsidRDefault="00EB42AD" w:rsidP="00E7506B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 xml:space="preserve">Desenvolvimento de </w:t>
      </w:r>
      <w:r w:rsidR="00A94D4E" w:rsidRPr="006650DC">
        <w:rPr>
          <w:rFonts w:ascii="Arial" w:hAnsi="Arial" w:cs="Arial"/>
          <w:bCs/>
          <w:color w:val="000000"/>
          <w:lang w:val="pt-BR" w:eastAsia="pt-BR"/>
        </w:rPr>
        <w:t>fontes alternativas para serviço</w:t>
      </w:r>
      <w:r w:rsidRPr="006650DC">
        <w:rPr>
          <w:rFonts w:ascii="Arial" w:hAnsi="Arial" w:cs="Arial"/>
          <w:bCs/>
          <w:color w:val="000000"/>
          <w:lang w:val="pt-BR" w:eastAsia="pt-BR"/>
        </w:rPr>
        <w:t>s</w:t>
      </w:r>
      <w:r w:rsidR="00A94D4E" w:rsidRPr="006650DC">
        <w:rPr>
          <w:rFonts w:ascii="Arial" w:hAnsi="Arial" w:cs="Arial"/>
          <w:bCs/>
          <w:color w:val="000000"/>
          <w:lang w:val="pt-BR" w:eastAsia="pt-BR"/>
        </w:rPr>
        <w:t xml:space="preserve"> de usinagem, com redução </w:t>
      </w:r>
      <w:r w:rsidRPr="006650DC">
        <w:rPr>
          <w:rFonts w:ascii="Arial" w:hAnsi="Arial" w:cs="Arial"/>
          <w:bCs/>
          <w:color w:val="000000"/>
          <w:lang w:val="pt-BR" w:eastAsia="pt-BR"/>
        </w:rPr>
        <w:t>de</w:t>
      </w:r>
      <w:r w:rsidR="00A94D4E" w:rsidRPr="006650DC">
        <w:rPr>
          <w:rFonts w:ascii="Arial" w:hAnsi="Arial" w:cs="Arial"/>
          <w:bCs/>
          <w:color w:val="000000"/>
          <w:lang w:val="pt-BR" w:eastAsia="pt-BR"/>
        </w:rPr>
        <w:t xml:space="preserve"> custos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de 38%</w:t>
      </w:r>
      <w:r w:rsidR="00A94D4E" w:rsidRPr="006650DC">
        <w:rPr>
          <w:rFonts w:ascii="Arial" w:hAnsi="Arial" w:cs="Arial"/>
          <w:bCs/>
          <w:color w:val="000000"/>
          <w:lang w:val="pt-BR" w:eastAsia="pt-BR"/>
        </w:rPr>
        <w:t>.</w:t>
      </w:r>
    </w:p>
    <w:p w14:paraId="2BFEE8C6" w14:textId="77777777" w:rsidR="00A94D4E" w:rsidRPr="006650DC" w:rsidRDefault="00A94D4E" w:rsidP="00E7506B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>Controle diário d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>o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consumo de matéria</w:t>
      </w:r>
      <w:r w:rsidR="00EB42AD" w:rsidRPr="006650DC">
        <w:rPr>
          <w:rFonts w:ascii="Arial" w:hAnsi="Arial" w:cs="Arial"/>
          <w:bCs/>
          <w:color w:val="000000"/>
          <w:lang w:val="pt-BR" w:eastAsia="pt-BR"/>
        </w:rPr>
        <w:t>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prima</w:t>
      </w:r>
      <w:r w:rsidR="00EB42AD" w:rsidRPr="006650DC">
        <w:rPr>
          <w:rFonts w:ascii="Arial" w:hAnsi="Arial" w:cs="Arial"/>
          <w:bCs/>
          <w:color w:val="000000"/>
          <w:lang w:val="pt-BR" w:eastAsia="pt-BR"/>
        </w:rPr>
        <w:t>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e insumos</w:t>
      </w:r>
      <w:r w:rsidR="00622128" w:rsidRPr="006650DC">
        <w:rPr>
          <w:rFonts w:ascii="Arial" w:hAnsi="Arial" w:cs="Arial"/>
          <w:bCs/>
          <w:color w:val="000000"/>
          <w:lang w:val="pt-BR" w:eastAsia="pt-BR"/>
        </w:rPr>
        <w:t xml:space="preserve"> e administração d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as despesas </w:t>
      </w:r>
      <w:r w:rsidR="00622128" w:rsidRPr="006650DC">
        <w:rPr>
          <w:rFonts w:ascii="Arial" w:hAnsi="Arial" w:cs="Arial"/>
          <w:bCs/>
          <w:color w:val="000000"/>
          <w:lang w:val="pt-BR" w:eastAsia="pt-BR"/>
        </w:rPr>
        <w:t>com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logística</w:t>
      </w:r>
      <w:r w:rsidR="00EB42AD" w:rsidRPr="006650DC">
        <w:rPr>
          <w:rFonts w:ascii="Arial" w:hAnsi="Arial" w:cs="Arial"/>
          <w:bCs/>
          <w:color w:val="000000"/>
          <w:lang w:val="pt-BR" w:eastAsia="pt-BR"/>
        </w:rPr>
        <w:t>.</w:t>
      </w:r>
    </w:p>
    <w:p w14:paraId="6D34C84C" w14:textId="77777777" w:rsidR="00B76E24" w:rsidRPr="006650DC" w:rsidRDefault="00EB42AD" w:rsidP="00E7506B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 xml:space="preserve">Reformulação 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>na contratação dos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fretes com a introdução de 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 xml:space="preserve">novos procedimentos, novo 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sistema de remuneração, 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novos </w:t>
      </w:r>
      <w:r w:rsidRPr="006650DC">
        <w:rPr>
          <w:rFonts w:ascii="Arial" w:hAnsi="Arial" w:cs="Arial"/>
          <w:bCs/>
          <w:color w:val="000000"/>
          <w:lang w:val="pt-BR" w:eastAsia="pt-BR"/>
        </w:rPr>
        <w:t>controle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>s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 </w:t>
      </w:r>
      <w:r w:rsidR="00DB71EA" w:rsidRPr="006650DC">
        <w:rPr>
          <w:rFonts w:ascii="Arial" w:hAnsi="Arial" w:cs="Arial"/>
          <w:bCs/>
          <w:color w:val="000000"/>
          <w:lang w:val="pt-BR" w:eastAsia="pt-BR"/>
        </w:rPr>
        <w:t>e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 otimização de rotas e de cargas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 xml:space="preserve">, </w:t>
      </w:r>
      <w:r w:rsidR="00DB71EA" w:rsidRPr="006650DC">
        <w:rPr>
          <w:rFonts w:ascii="Arial" w:hAnsi="Arial" w:cs="Arial"/>
          <w:bCs/>
          <w:color w:val="000000"/>
          <w:lang w:val="pt-BR" w:eastAsia="pt-BR"/>
        </w:rPr>
        <w:t>promovendo uma racionalização no uso desse serviço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>.</w:t>
      </w:r>
    </w:p>
    <w:p w14:paraId="1CF4F9AE" w14:textId="77777777" w:rsidR="00EB42AD" w:rsidRPr="006650DC" w:rsidRDefault="00F80502" w:rsidP="00541525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>Responsável pela apuração dos custos industriais</w:t>
      </w:r>
      <w:r w:rsidR="00091083" w:rsidRPr="006650DC">
        <w:rPr>
          <w:rFonts w:ascii="Arial" w:hAnsi="Arial" w:cs="Arial"/>
          <w:bCs/>
          <w:color w:val="000000"/>
          <w:lang w:val="pt-BR" w:eastAsia="pt-BR"/>
        </w:rPr>
        <w:t xml:space="preserve"> e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pela formação do preço de venda</w:t>
      </w:r>
      <w:r w:rsidR="00091083" w:rsidRPr="006650DC">
        <w:rPr>
          <w:rFonts w:ascii="Arial" w:hAnsi="Arial" w:cs="Arial"/>
          <w:bCs/>
          <w:color w:val="000000"/>
          <w:lang w:val="pt-BR" w:eastAsia="pt-BR"/>
        </w:rPr>
        <w:t>;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cálculo da margem de contribuição</w:t>
      </w:r>
      <w:r w:rsidR="002709D1" w:rsidRPr="006650DC">
        <w:rPr>
          <w:rFonts w:ascii="Arial" w:hAnsi="Arial" w:cs="Arial"/>
          <w:bCs/>
          <w:color w:val="000000"/>
          <w:lang w:val="pt-BR" w:eastAsia="pt-BR"/>
        </w:rPr>
        <w:t xml:space="preserve"> das peças e da taxa hora dos diversos setores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da fábrica</w:t>
      </w:r>
      <w:r w:rsidR="00DB71EA" w:rsidRPr="006650DC">
        <w:rPr>
          <w:rFonts w:ascii="Arial" w:hAnsi="Arial" w:cs="Arial"/>
          <w:bCs/>
          <w:color w:val="000000"/>
          <w:lang w:val="pt-BR" w:eastAsia="pt-BR"/>
        </w:rPr>
        <w:t>.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  </w:t>
      </w:r>
    </w:p>
    <w:p w14:paraId="7D1B5B9A" w14:textId="77777777" w:rsidR="00E263F7" w:rsidRPr="006650DC" w:rsidRDefault="00E263F7" w:rsidP="007D2659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b/>
          <w:bCs/>
          <w:color w:val="000000"/>
          <w:lang w:eastAsia="pt-BR"/>
        </w:rPr>
      </w:pPr>
    </w:p>
    <w:p w14:paraId="1D962985" w14:textId="77777777" w:rsidR="00281CC8" w:rsidRPr="006650DC" w:rsidRDefault="00281CC8" w:rsidP="007D2659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b/>
          <w:bCs/>
          <w:color w:val="000000"/>
          <w:lang w:eastAsia="pt-BR"/>
        </w:rPr>
        <w:t>Engrecon</w:t>
      </w:r>
      <w:r w:rsidR="005B64C0" w:rsidRPr="006650DC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6650DC">
        <w:rPr>
          <w:rFonts w:ascii="Arial" w:hAnsi="Arial" w:cs="Arial"/>
          <w:b/>
          <w:bCs/>
          <w:color w:val="000000"/>
          <w:lang w:eastAsia="pt-BR"/>
        </w:rPr>
        <w:t>S</w:t>
      </w:r>
      <w:r w:rsidR="009C4D73">
        <w:rPr>
          <w:rFonts w:ascii="Arial" w:hAnsi="Arial" w:cs="Arial"/>
          <w:b/>
          <w:bCs/>
          <w:color w:val="000000"/>
          <w:lang w:val="pt-BR" w:eastAsia="pt-BR"/>
        </w:rPr>
        <w:t>.</w:t>
      </w:r>
      <w:r w:rsidRPr="006650DC">
        <w:rPr>
          <w:rFonts w:ascii="Arial" w:hAnsi="Arial" w:cs="Arial"/>
          <w:b/>
          <w:bCs/>
          <w:color w:val="000000"/>
          <w:lang w:eastAsia="pt-BR"/>
        </w:rPr>
        <w:t>A</w:t>
      </w:r>
      <w:r w:rsidR="009C4D73">
        <w:rPr>
          <w:rFonts w:ascii="Arial" w:hAnsi="Arial" w:cs="Arial"/>
          <w:b/>
          <w:bCs/>
          <w:color w:val="000000"/>
          <w:lang w:val="pt-BR" w:eastAsia="pt-BR"/>
        </w:rPr>
        <w:t>.</w:t>
      </w:r>
      <w:r w:rsidRPr="006650DC">
        <w:rPr>
          <w:rFonts w:ascii="Arial" w:hAnsi="Arial" w:cs="Arial"/>
          <w:b/>
          <w:bCs/>
          <w:color w:val="000000"/>
          <w:lang w:eastAsia="pt-BR"/>
        </w:rPr>
        <w:t xml:space="preserve"> – 2013/</w:t>
      </w:r>
      <w:r w:rsidR="00067130" w:rsidRPr="006650DC">
        <w:rPr>
          <w:rFonts w:ascii="Arial" w:hAnsi="Arial" w:cs="Arial"/>
          <w:b/>
          <w:bCs/>
          <w:color w:val="000000"/>
          <w:lang w:eastAsia="pt-BR"/>
        </w:rPr>
        <w:t>2015</w:t>
      </w:r>
      <w:r w:rsidRPr="006650DC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- </w:t>
      </w:r>
      <w:r w:rsidRPr="006650DC">
        <w:rPr>
          <w:rFonts w:ascii="Arial" w:hAnsi="Arial" w:cs="Arial"/>
          <w:color w:val="000000"/>
          <w:lang w:eastAsia="pt-BR"/>
        </w:rPr>
        <w:t xml:space="preserve">Empresa </w:t>
      </w:r>
      <w:r w:rsidR="006055A0" w:rsidRPr="006650DC">
        <w:rPr>
          <w:rFonts w:ascii="Arial" w:hAnsi="Arial" w:cs="Arial"/>
          <w:color w:val="000000"/>
          <w:lang w:eastAsia="pt-BR"/>
        </w:rPr>
        <w:t xml:space="preserve">especializada na </w:t>
      </w:r>
      <w:r w:rsidRPr="006650DC">
        <w:rPr>
          <w:rFonts w:ascii="Arial" w:hAnsi="Arial" w:cs="Arial"/>
          <w:color w:val="000000"/>
          <w:lang w:eastAsia="pt-BR"/>
        </w:rPr>
        <w:t xml:space="preserve">fabricação de </w:t>
      </w:r>
      <w:r w:rsidR="0029648B" w:rsidRPr="006650DC">
        <w:rPr>
          <w:rFonts w:ascii="Arial" w:hAnsi="Arial" w:cs="Arial"/>
          <w:color w:val="000000"/>
          <w:lang w:eastAsia="pt-BR"/>
        </w:rPr>
        <w:t>componentes de transmissão (engrenagens, etc.)</w:t>
      </w:r>
      <w:r w:rsidR="006055A0" w:rsidRPr="006650DC">
        <w:rPr>
          <w:rFonts w:ascii="Arial" w:hAnsi="Arial" w:cs="Arial"/>
          <w:color w:val="000000"/>
          <w:lang w:eastAsia="pt-BR"/>
        </w:rPr>
        <w:t xml:space="preserve"> para a indústria automo</w:t>
      </w:r>
      <w:r w:rsidR="00505333" w:rsidRPr="006650DC">
        <w:rPr>
          <w:rFonts w:ascii="Arial" w:hAnsi="Arial" w:cs="Arial"/>
          <w:color w:val="000000"/>
          <w:lang w:eastAsia="pt-BR"/>
        </w:rPr>
        <w:t>tiva</w:t>
      </w:r>
      <w:r w:rsidR="006055A0" w:rsidRPr="006650DC">
        <w:rPr>
          <w:rFonts w:ascii="Arial" w:hAnsi="Arial" w:cs="Arial"/>
          <w:color w:val="000000"/>
          <w:lang w:eastAsia="pt-BR"/>
        </w:rPr>
        <w:t>, implementos agrícolas e segmento de motocicletas, com usinagem e tratamento térmico.</w:t>
      </w:r>
    </w:p>
    <w:p w14:paraId="24C38F7C" w14:textId="77777777" w:rsidR="00281CC8" w:rsidRPr="006650DC" w:rsidRDefault="00281CC8" w:rsidP="00281CC8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b/>
          <w:color w:val="000000"/>
          <w:lang w:eastAsia="pt-BR"/>
        </w:rPr>
        <w:t xml:space="preserve">Principais clientes: </w:t>
      </w:r>
      <w:r w:rsidR="006055A0" w:rsidRPr="006650DC">
        <w:rPr>
          <w:rFonts w:ascii="Arial" w:hAnsi="Arial" w:cs="Arial"/>
          <w:color w:val="000000"/>
          <w:lang w:eastAsia="pt-BR"/>
        </w:rPr>
        <w:t>MAN/VW</w:t>
      </w:r>
      <w:r w:rsidRPr="006650DC">
        <w:rPr>
          <w:rFonts w:ascii="Arial" w:hAnsi="Arial" w:cs="Arial"/>
          <w:color w:val="000000"/>
          <w:lang w:eastAsia="pt-BR"/>
        </w:rPr>
        <w:t xml:space="preserve">, </w:t>
      </w:r>
      <w:r w:rsidR="006055A0" w:rsidRPr="006650DC">
        <w:rPr>
          <w:rFonts w:ascii="Arial" w:hAnsi="Arial" w:cs="Arial"/>
          <w:color w:val="000000"/>
          <w:lang w:eastAsia="pt-BR"/>
        </w:rPr>
        <w:t>Yamaha, AGCO, FPT, CNH e</w:t>
      </w:r>
      <w:r w:rsidRPr="006650DC">
        <w:rPr>
          <w:rFonts w:ascii="Arial" w:hAnsi="Arial" w:cs="Arial"/>
          <w:color w:val="000000"/>
          <w:lang w:eastAsia="pt-BR"/>
        </w:rPr>
        <w:t xml:space="preserve"> Ford.</w:t>
      </w:r>
    </w:p>
    <w:p w14:paraId="7D645C6A" w14:textId="77777777" w:rsidR="00281CC8" w:rsidRPr="006650DC" w:rsidRDefault="00281CC8" w:rsidP="00281CC8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b/>
          <w:color w:val="000000"/>
          <w:lang w:eastAsia="pt-BR"/>
        </w:rPr>
        <w:t>Cargo:</w:t>
      </w:r>
      <w:r w:rsidRPr="006650DC">
        <w:rPr>
          <w:rFonts w:ascii="Arial" w:hAnsi="Arial" w:cs="Arial"/>
          <w:color w:val="000000"/>
          <w:lang w:eastAsia="pt-BR"/>
        </w:rPr>
        <w:t xml:space="preserve"> Gerente de </w:t>
      </w:r>
      <w:r w:rsidR="006055A0" w:rsidRPr="006650DC">
        <w:rPr>
          <w:rFonts w:ascii="Arial" w:hAnsi="Arial" w:cs="Arial"/>
          <w:color w:val="000000"/>
          <w:lang w:eastAsia="pt-BR"/>
        </w:rPr>
        <w:t>Manufatura</w:t>
      </w:r>
    </w:p>
    <w:p w14:paraId="0E3A3C95" w14:textId="77777777" w:rsidR="00F259FC" w:rsidRPr="006650DC" w:rsidRDefault="00F259FC" w:rsidP="00281CC8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color w:val="000000"/>
          <w:lang w:eastAsia="pt-BR"/>
        </w:rPr>
        <w:t xml:space="preserve">Responsável pela Produção, Manutenção, Ferramentaria, Quarto de Ferramentas e Gear </w:t>
      </w:r>
      <w:proofErr w:type="spellStart"/>
      <w:r w:rsidRPr="006650DC">
        <w:rPr>
          <w:rFonts w:ascii="Arial" w:hAnsi="Arial" w:cs="Arial"/>
          <w:color w:val="000000"/>
          <w:lang w:eastAsia="pt-BR"/>
        </w:rPr>
        <w:t>Quality</w:t>
      </w:r>
      <w:proofErr w:type="spellEnd"/>
      <w:r w:rsidRPr="006650DC">
        <w:rPr>
          <w:rFonts w:ascii="Arial" w:hAnsi="Arial" w:cs="Arial"/>
          <w:color w:val="000000"/>
          <w:lang w:eastAsia="pt-BR"/>
        </w:rPr>
        <w:t>.</w:t>
      </w:r>
    </w:p>
    <w:p w14:paraId="6B32CD29" w14:textId="77777777" w:rsidR="00000209" w:rsidRPr="006650DC" w:rsidRDefault="00BC6579" w:rsidP="00281CC8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color w:val="000000"/>
          <w:lang w:val="pt-BR" w:eastAsia="pt-BR"/>
        </w:rPr>
        <w:t>Consolidação da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 produção em </w:t>
      </w:r>
      <w:r w:rsidR="00000209" w:rsidRPr="006650DC">
        <w:rPr>
          <w:rFonts w:ascii="Arial" w:hAnsi="Arial" w:cs="Arial"/>
          <w:color w:val="000000"/>
          <w:lang w:eastAsia="pt-BR"/>
        </w:rPr>
        <w:t xml:space="preserve">células de fabricação 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no sistema </w:t>
      </w:r>
      <w:proofErr w:type="spellStart"/>
      <w:r w:rsidR="00000209" w:rsidRPr="006650DC">
        <w:rPr>
          <w:rFonts w:ascii="Arial" w:hAnsi="Arial" w:cs="Arial"/>
          <w:color w:val="000000"/>
          <w:lang w:eastAsia="pt-BR"/>
        </w:rPr>
        <w:t>Lean</w:t>
      </w:r>
      <w:proofErr w:type="spellEnd"/>
      <w:r w:rsidR="00000209" w:rsidRPr="006650DC">
        <w:rPr>
          <w:rFonts w:ascii="Arial" w:hAnsi="Arial" w:cs="Arial"/>
          <w:color w:val="000000"/>
          <w:lang w:eastAsia="pt-BR"/>
        </w:rPr>
        <w:t xml:space="preserve"> Manufacturing, com fluxo em “U” e 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aplicação no chão de fábrica dos </w:t>
      </w:r>
      <w:r w:rsidR="00000209" w:rsidRPr="006650DC">
        <w:rPr>
          <w:rFonts w:ascii="Arial" w:hAnsi="Arial" w:cs="Arial"/>
          <w:color w:val="000000"/>
          <w:lang w:eastAsia="pt-BR"/>
        </w:rPr>
        <w:t xml:space="preserve">conceitos </w:t>
      </w:r>
      <w:proofErr w:type="spellStart"/>
      <w:r w:rsidR="00000209" w:rsidRPr="006650DC">
        <w:rPr>
          <w:rFonts w:ascii="Arial" w:hAnsi="Arial" w:cs="Arial"/>
          <w:color w:val="000000"/>
          <w:lang w:eastAsia="pt-BR"/>
        </w:rPr>
        <w:t>one</w:t>
      </w:r>
      <w:proofErr w:type="spellEnd"/>
      <w:r w:rsidR="00000209" w:rsidRPr="006650DC"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 w:rsidR="00000209" w:rsidRPr="006650DC">
        <w:rPr>
          <w:rFonts w:ascii="Arial" w:hAnsi="Arial" w:cs="Arial"/>
          <w:color w:val="000000"/>
          <w:lang w:eastAsia="pt-BR"/>
        </w:rPr>
        <w:t>piece</w:t>
      </w:r>
      <w:proofErr w:type="spellEnd"/>
      <w:r w:rsidR="00000209" w:rsidRPr="006650DC"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 w:rsidR="00000209" w:rsidRPr="006650DC">
        <w:rPr>
          <w:rFonts w:ascii="Arial" w:hAnsi="Arial" w:cs="Arial"/>
          <w:color w:val="000000"/>
          <w:lang w:eastAsia="pt-BR"/>
        </w:rPr>
        <w:t>flow</w:t>
      </w:r>
      <w:proofErr w:type="spellEnd"/>
      <w:r w:rsidR="00000209" w:rsidRPr="006650DC">
        <w:rPr>
          <w:rFonts w:ascii="Arial" w:hAnsi="Arial" w:cs="Arial"/>
          <w:color w:val="000000"/>
          <w:lang w:eastAsia="pt-BR"/>
        </w:rPr>
        <w:t xml:space="preserve">, produção puxada, </w:t>
      </w:r>
      <w:proofErr w:type="spellStart"/>
      <w:r w:rsidRPr="006650DC">
        <w:rPr>
          <w:rFonts w:ascii="Arial" w:hAnsi="Arial" w:cs="Arial"/>
          <w:color w:val="000000"/>
          <w:lang w:val="pt-BR" w:eastAsia="pt-BR"/>
        </w:rPr>
        <w:t>takt</w:t>
      </w:r>
      <w:proofErr w:type="spellEnd"/>
      <w:r w:rsidRPr="006650DC">
        <w:rPr>
          <w:rFonts w:ascii="Arial" w:hAnsi="Arial" w:cs="Arial"/>
          <w:color w:val="000000"/>
          <w:lang w:val="pt-BR" w:eastAsia="pt-BR"/>
        </w:rPr>
        <w:t xml:space="preserve"> time, </w:t>
      </w:r>
      <w:r w:rsidR="00000209" w:rsidRPr="006650DC">
        <w:rPr>
          <w:rFonts w:ascii="Arial" w:hAnsi="Arial" w:cs="Arial"/>
          <w:color w:val="000000"/>
          <w:lang w:eastAsia="pt-BR"/>
        </w:rPr>
        <w:t xml:space="preserve">células </w:t>
      </w:r>
      <w:r w:rsidR="008A4A97" w:rsidRPr="006650DC">
        <w:rPr>
          <w:rFonts w:ascii="Arial" w:hAnsi="Arial" w:cs="Arial"/>
          <w:color w:val="000000"/>
          <w:lang w:eastAsia="pt-BR"/>
        </w:rPr>
        <w:t xml:space="preserve">alimentadas </w:t>
      </w:r>
      <w:r w:rsidR="00000209" w:rsidRPr="006650DC">
        <w:rPr>
          <w:rFonts w:ascii="Arial" w:hAnsi="Arial" w:cs="Arial"/>
          <w:color w:val="000000"/>
          <w:lang w:eastAsia="pt-BR"/>
        </w:rPr>
        <w:t xml:space="preserve">por </w:t>
      </w:r>
      <w:proofErr w:type="spellStart"/>
      <w:r w:rsidR="00000209" w:rsidRPr="006650DC">
        <w:rPr>
          <w:rFonts w:ascii="Arial" w:hAnsi="Arial" w:cs="Arial"/>
          <w:color w:val="000000"/>
          <w:lang w:eastAsia="pt-BR"/>
        </w:rPr>
        <w:t>spider</w:t>
      </w:r>
      <w:proofErr w:type="spellEnd"/>
      <w:r w:rsidR="00000209" w:rsidRPr="006650DC"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 w:rsidR="00000209" w:rsidRPr="006650DC">
        <w:rPr>
          <w:rFonts w:ascii="Arial" w:hAnsi="Arial" w:cs="Arial"/>
          <w:color w:val="000000"/>
          <w:lang w:eastAsia="pt-BR"/>
        </w:rPr>
        <w:t>man</w:t>
      </w:r>
      <w:proofErr w:type="spellEnd"/>
      <w:r w:rsidR="00000209" w:rsidRPr="006650DC">
        <w:rPr>
          <w:rFonts w:ascii="Arial" w:hAnsi="Arial" w:cs="Arial"/>
          <w:color w:val="000000"/>
          <w:lang w:eastAsia="pt-BR"/>
        </w:rPr>
        <w:t xml:space="preserve"> e </w:t>
      </w:r>
      <w:proofErr w:type="spellStart"/>
      <w:r w:rsidR="00000209" w:rsidRPr="006650DC">
        <w:rPr>
          <w:rFonts w:ascii="Arial" w:hAnsi="Arial" w:cs="Arial"/>
          <w:color w:val="000000"/>
          <w:lang w:eastAsia="pt-BR"/>
        </w:rPr>
        <w:t>kanban</w:t>
      </w:r>
      <w:proofErr w:type="spellEnd"/>
      <w:r w:rsidR="00000209" w:rsidRPr="006650DC">
        <w:rPr>
          <w:rFonts w:ascii="Arial" w:hAnsi="Arial" w:cs="Arial"/>
          <w:color w:val="000000"/>
          <w:lang w:eastAsia="pt-BR"/>
        </w:rPr>
        <w:t>;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 trabalhou </w:t>
      </w:r>
      <w:r w:rsidR="009F3656" w:rsidRPr="006650DC">
        <w:rPr>
          <w:rFonts w:ascii="Arial" w:hAnsi="Arial" w:cs="Arial"/>
          <w:color w:val="000000"/>
          <w:lang w:eastAsia="pt-BR"/>
        </w:rPr>
        <w:t xml:space="preserve">em conjunto </w:t>
      </w:r>
      <w:r w:rsidR="005365C6" w:rsidRPr="006650DC">
        <w:rPr>
          <w:rFonts w:ascii="Arial" w:hAnsi="Arial" w:cs="Arial"/>
          <w:color w:val="000000"/>
          <w:lang w:eastAsia="pt-BR"/>
        </w:rPr>
        <w:t>com a Engenharia para a melhoria do OEE</w:t>
      </w:r>
      <w:r w:rsidR="0006583F" w:rsidRPr="006650DC">
        <w:rPr>
          <w:rFonts w:ascii="Arial" w:hAnsi="Arial" w:cs="Arial"/>
          <w:color w:val="000000"/>
          <w:lang w:eastAsia="pt-BR"/>
        </w:rPr>
        <w:t>,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 </w:t>
      </w:r>
      <w:r w:rsidR="009F3656" w:rsidRPr="006650DC">
        <w:rPr>
          <w:rFonts w:ascii="Arial" w:hAnsi="Arial" w:cs="Arial"/>
          <w:color w:val="000000"/>
          <w:lang w:eastAsia="pt-BR"/>
        </w:rPr>
        <w:t>redução d</w:t>
      </w:r>
      <w:r w:rsidR="00F259FC" w:rsidRPr="006650DC">
        <w:rPr>
          <w:rFonts w:ascii="Arial" w:hAnsi="Arial" w:cs="Arial"/>
          <w:color w:val="000000"/>
          <w:lang w:eastAsia="pt-BR"/>
        </w:rPr>
        <w:t>o</w:t>
      </w:r>
      <w:r w:rsidR="009F3656" w:rsidRPr="006650DC">
        <w:rPr>
          <w:rFonts w:ascii="Arial" w:hAnsi="Arial" w:cs="Arial"/>
          <w:color w:val="000000"/>
          <w:lang w:eastAsia="pt-BR"/>
        </w:rPr>
        <w:t xml:space="preserve"> PPM e </w:t>
      </w:r>
      <w:r w:rsidR="005365C6" w:rsidRPr="006650DC">
        <w:rPr>
          <w:rFonts w:ascii="Arial" w:hAnsi="Arial" w:cs="Arial"/>
          <w:color w:val="000000"/>
          <w:lang w:eastAsia="pt-BR"/>
        </w:rPr>
        <w:t>otimização de processos</w:t>
      </w:r>
      <w:r w:rsidR="0006583F" w:rsidRPr="006650DC">
        <w:rPr>
          <w:rFonts w:ascii="Arial" w:hAnsi="Arial" w:cs="Arial"/>
          <w:color w:val="000000"/>
          <w:lang w:eastAsia="pt-BR"/>
        </w:rPr>
        <w:t xml:space="preserve"> </w:t>
      </w:r>
      <w:r w:rsidR="009F3656" w:rsidRPr="006650DC">
        <w:rPr>
          <w:rFonts w:ascii="Arial" w:hAnsi="Arial" w:cs="Arial"/>
          <w:color w:val="000000"/>
          <w:lang w:eastAsia="pt-BR"/>
        </w:rPr>
        <w:t>com</w:t>
      </w:r>
      <w:r w:rsidR="0006583F" w:rsidRPr="006650DC">
        <w:rPr>
          <w:rFonts w:ascii="Arial" w:hAnsi="Arial" w:cs="Arial"/>
          <w:color w:val="000000"/>
          <w:lang w:eastAsia="pt-BR"/>
        </w:rPr>
        <w:t xml:space="preserve"> foco em gargalos</w:t>
      </w:r>
      <w:r w:rsidR="005365C6" w:rsidRPr="006650DC">
        <w:rPr>
          <w:rFonts w:ascii="Arial" w:hAnsi="Arial" w:cs="Arial"/>
          <w:color w:val="000000"/>
          <w:lang w:eastAsia="pt-BR"/>
        </w:rPr>
        <w:t>.</w:t>
      </w:r>
    </w:p>
    <w:p w14:paraId="16F57E1B" w14:textId="77777777" w:rsidR="00281CC8" w:rsidRPr="006650DC" w:rsidRDefault="00281CC8" w:rsidP="00281CC8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color w:val="000000"/>
        </w:rPr>
        <w:t xml:space="preserve">Redução dos índices de refugos, não conformidades e retrabalho, através do controle da variação dos processos baseado em técnicas de Seis Sigma, como estudos de capacidade, implantação de </w:t>
      </w:r>
      <w:proofErr w:type="spellStart"/>
      <w:r w:rsidRPr="006650DC">
        <w:rPr>
          <w:rFonts w:ascii="Arial" w:hAnsi="Arial" w:cs="Arial"/>
          <w:color w:val="000000"/>
        </w:rPr>
        <w:t>poka</w:t>
      </w:r>
      <w:proofErr w:type="spellEnd"/>
      <w:r w:rsidRPr="006650DC">
        <w:rPr>
          <w:rFonts w:ascii="Arial" w:hAnsi="Arial" w:cs="Arial"/>
          <w:color w:val="000000"/>
        </w:rPr>
        <w:t xml:space="preserve"> </w:t>
      </w:r>
      <w:proofErr w:type="spellStart"/>
      <w:r w:rsidRPr="006650DC">
        <w:rPr>
          <w:rFonts w:ascii="Arial" w:hAnsi="Arial" w:cs="Arial"/>
          <w:color w:val="000000"/>
        </w:rPr>
        <w:t>yoke</w:t>
      </w:r>
      <w:proofErr w:type="spellEnd"/>
      <w:r w:rsidR="005365C6" w:rsidRPr="006650DC">
        <w:rPr>
          <w:rFonts w:ascii="Arial" w:hAnsi="Arial" w:cs="Arial"/>
          <w:color w:val="000000"/>
        </w:rPr>
        <w:t xml:space="preserve"> e treinamento intensivo de pessoal</w:t>
      </w:r>
      <w:r w:rsidR="00554355" w:rsidRPr="006650DC">
        <w:rPr>
          <w:rFonts w:ascii="Arial" w:hAnsi="Arial" w:cs="Arial"/>
          <w:color w:val="000000"/>
        </w:rPr>
        <w:t>.</w:t>
      </w:r>
    </w:p>
    <w:p w14:paraId="62F38DF9" w14:textId="77777777" w:rsidR="00281CC8" w:rsidRPr="006650DC" w:rsidRDefault="009F3656" w:rsidP="00281CC8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 xml:space="preserve">Implantação dos </w:t>
      </w:r>
      <w:r w:rsidR="00F259FC" w:rsidRPr="006650DC">
        <w:rPr>
          <w:rFonts w:ascii="Arial" w:hAnsi="Arial" w:cs="Arial"/>
          <w:color w:val="000000"/>
        </w:rPr>
        <w:t>p</w:t>
      </w:r>
      <w:r w:rsidRPr="006650DC">
        <w:rPr>
          <w:rFonts w:ascii="Arial" w:hAnsi="Arial" w:cs="Arial"/>
          <w:color w:val="000000"/>
        </w:rPr>
        <w:t xml:space="preserve">rogramas 5S e TPM, com planejamento, treinamento, </w:t>
      </w:r>
      <w:r w:rsidR="00F259FC" w:rsidRPr="006650DC">
        <w:rPr>
          <w:rFonts w:ascii="Arial" w:hAnsi="Arial" w:cs="Arial"/>
          <w:color w:val="000000"/>
        </w:rPr>
        <w:t>criação</w:t>
      </w:r>
      <w:r w:rsidRPr="006650DC">
        <w:rPr>
          <w:rFonts w:ascii="Arial" w:hAnsi="Arial" w:cs="Arial"/>
          <w:color w:val="000000"/>
        </w:rPr>
        <w:t xml:space="preserve"> d</w:t>
      </w:r>
      <w:r w:rsidR="00B1393E" w:rsidRPr="006650DC">
        <w:rPr>
          <w:rFonts w:ascii="Arial" w:hAnsi="Arial" w:cs="Arial"/>
          <w:color w:val="000000"/>
        </w:rPr>
        <w:t>e</w:t>
      </w:r>
      <w:r w:rsidRPr="006650DC">
        <w:rPr>
          <w:rFonts w:ascii="Arial" w:hAnsi="Arial" w:cs="Arial"/>
          <w:color w:val="000000"/>
        </w:rPr>
        <w:t xml:space="preserve"> equipes, lançamento do</w:t>
      </w:r>
      <w:r w:rsidR="00F259FC" w:rsidRPr="006650DC">
        <w:rPr>
          <w:rFonts w:ascii="Arial" w:hAnsi="Arial" w:cs="Arial"/>
          <w:color w:val="000000"/>
        </w:rPr>
        <w:t>s</w:t>
      </w:r>
      <w:r w:rsidRPr="006650DC">
        <w:rPr>
          <w:rFonts w:ascii="Arial" w:hAnsi="Arial" w:cs="Arial"/>
          <w:color w:val="000000"/>
        </w:rPr>
        <w:t xml:space="preserve"> programa</w:t>
      </w:r>
      <w:r w:rsidR="00F259FC" w:rsidRPr="006650DC">
        <w:rPr>
          <w:rFonts w:ascii="Arial" w:hAnsi="Arial" w:cs="Arial"/>
          <w:color w:val="000000"/>
        </w:rPr>
        <w:t>s</w:t>
      </w:r>
      <w:r w:rsidRPr="006650DC">
        <w:rPr>
          <w:rFonts w:ascii="Arial" w:hAnsi="Arial" w:cs="Arial"/>
          <w:color w:val="000000"/>
        </w:rPr>
        <w:t>, auditorias e acompanhamento dos planos de ações;</w:t>
      </w:r>
      <w:r w:rsidR="00F259FC" w:rsidRPr="006650DC">
        <w:rPr>
          <w:rFonts w:ascii="Arial" w:hAnsi="Arial" w:cs="Arial"/>
          <w:color w:val="000000"/>
        </w:rPr>
        <w:t xml:space="preserve"> </w:t>
      </w:r>
      <w:r w:rsidR="005B64C0" w:rsidRPr="006650DC">
        <w:rPr>
          <w:rFonts w:ascii="Arial" w:hAnsi="Arial" w:cs="Arial"/>
          <w:color w:val="000000"/>
        </w:rPr>
        <w:t xml:space="preserve">criou a </w:t>
      </w:r>
      <w:r w:rsidR="00F259FC" w:rsidRPr="006650DC">
        <w:rPr>
          <w:rFonts w:ascii="Arial" w:hAnsi="Arial" w:cs="Arial"/>
          <w:color w:val="000000"/>
        </w:rPr>
        <w:t xml:space="preserve">manutenção preventiva efetiva com atuação no terceiro turno. </w:t>
      </w:r>
    </w:p>
    <w:p w14:paraId="349A8431" w14:textId="77777777" w:rsidR="00E43BA5" w:rsidRPr="006650DC" w:rsidRDefault="00E43BA5" w:rsidP="007D2659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  <w:lang w:eastAsia="pt-BR"/>
        </w:rPr>
        <w:t>Atuou de forma determinada para a</w:t>
      </w:r>
      <w:r w:rsidRPr="006650DC">
        <w:rPr>
          <w:rFonts w:ascii="Arial" w:hAnsi="Arial" w:cs="Arial"/>
          <w:color w:val="000000"/>
        </w:rPr>
        <w:t xml:space="preserve"> conquista da graduação nível A na auditoria da norma VDA 6.3</w:t>
      </w:r>
      <w:r w:rsidR="00554355" w:rsidRPr="006650DC">
        <w:rPr>
          <w:rFonts w:ascii="Arial" w:hAnsi="Arial" w:cs="Arial"/>
          <w:color w:val="000000"/>
        </w:rPr>
        <w:t>,</w:t>
      </w:r>
      <w:r w:rsidRPr="006650DC">
        <w:rPr>
          <w:rFonts w:ascii="Arial" w:hAnsi="Arial" w:cs="Arial"/>
          <w:color w:val="000000"/>
        </w:rPr>
        <w:t xml:space="preserve"> realizada pela MAN/VW. </w:t>
      </w:r>
    </w:p>
    <w:p w14:paraId="26CE1382" w14:textId="77777777" w:rsidR="00CA6783" w:rsidRPr="006650DC" w:rsidRDefault="00CA6783" w:rsidP="007D2659">
      <w:pPr>
        <w:tabs>
          <w:tab w:val="left" w:pos="0"/>
        </w:tabs>
        <w:ind w:left="-142" w:right="-143"/>
        <w:jc w:val="both"/>
        <w:rPr>
          <w:rFonts w:ascii="Arial" w:hAnsi="Arial" w:cs="Arial"/>
          <w:b/>
          <w:bCs/>
          <w:color w:val="000000"/>
        </w:rPr>
      </w:pPr>
    </w:p>
    <w:p w14:paraId="4ACF358C" w14:textId="77777777" w:rsidR="0025590A" w:rsidRPr="006650DC" w:rsidRDefault="00AE1031" w:rsidP="007D2659">
      <w:pPr>
        <w:tabs>
          <w:tab w:val="left" w:pos="0"/>
        </w:tabs>
        <w:ind w:left="-142" w:right="-143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/>
          <w:bCs/>
          <w:color w:val="000000"/>
        </w:rPr>
        <w:t>T</w:t>
      </w:r>
      <w:r w:rsidR="00C91380" w:rsidRPr="006650DC">
        <w:rPr>
          <w:rFonts w:ascii="Arial" w:hAnsi="Arial" w:cs="Arial"/>
          <w:b/>
          <w:bCs/>
          <w:color w:val="000000"/>
        </w:rPr>
        <w:t>hyssenKrupp</w:t>
      </w:r>
      <w:r w:rsidRPr="006650D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650DC">
        <w:rPr>
          <w:rFonts w:ascii="Arial" w:hAnsi="Arial" w:cs="Arial"/>
          <w:b/>
          <w:bCs/>
          <w:color w:val="000000"/>
        </w:rPr>
        <w:t>Bilstein</w:t>
      </w:r>
      <w:proofErr w:type="spellEnd"/>
      <w:r w:rsidRPr="006650DC">
        <w:rPr>
          <w:rFonts w:ascii="Arial" w:hAnsi="Arial" w:cs="Arial"/>
          <w:b/>
          <w:bCs/>
          <w:color w:val="000000"/>
        </w:rPr>
        <w:t xml:space="preserve"> Brasil Molas e Componentes de Suspensão Ltda. - </w:t>
      </w:r>
      <w:r w:rsidR="0025590A" w:rsidRPr="006650DC">
        <w:rPr>
          <w:rFonts w:ascii="Arial" w:hAnsi="Arial" w:cs="Arial"/>
          <w:b/>
          <w:color w:val="000000"/>
        </w:rPr>
        <w:t>201</w:t>
      </w:r>
      <w:r w:rsidRPr="006650DC">
        <w:rPr>
          <w:rFonts w:ascii="Arial" w:hAnsi="Arial" w:cs="Arial"/>
          <w:b/>
          <w:color w:val="000000"/>
        </w:rPr>
        <w:t>1</w:t>
      </w:r>
      <w:r w:rsidR="0025590A" w:rsidRPr="006650DC">
        <w:rPr>
          <w:rFonts w:ascii="Arial" w:hAnsi="Arial" w:cs="Arial"/>
          <w:b/>
          <w:color w:val="000000"/>
        </w:rPr>
        <w:t>/</w:t>
      </w:r>
      <w:r w:rsidR="00C07574" w:rsidRPr="006650DC">
        <w:rPr>
          <w:rFonts w:ascii="Arial" w:hAnsi="Arial" w:cs="Arial"/>
          <w:b/>
          <w:color w:val="000000"/>
        </w:rPr>
        <w:t>2012</w:t>
      </w:r>
      <w:r w:rsidR="0025590A" w:rsidRPr="006650DC">
        <w:rPr>
          <w:rFonts w:ascii="Arial" w:hAnsi="Arial" w:cs="Arial"/>
          <w:color w:val="000000"/>
        </w:rPr>
        <w:t xml:space="preserve"> – Indústria</w:t>
      </w:r>
      <w:r w:rsidR="0025590A" w:rsidRPr="006650DC">
        <w:rPr>
          <w:rFonts w:ascii="Arial" w:hAnsi="Arial" w:cs="Arial"/>
          <w:bCs/>
          <w:color w:val="000000"/>
        </w:rPr>
        <w:t xml:space="preserve"> de autopeças </w:t>
      </w:r>
      <w:r w:rsidR="00EF0C11" w:rsidRPr="006650DC">
        <w:rPr>
          <w:rFonts w:ascii="Arial" w:hAnsi="Arial" w:cs="Arial"/>
          <w:bCs/>
          <w:color w:val="000000"/>
        </w:rPr>
        <w:t>fabricante</w:t>
      </w:r>
      <w:r w:rsidR="0025590A" w:rsidRPr="006650DC">
        <w:rPr>
          <w:rFonts w:ascii="Arial" w:hAnsi="Arial" w:cs="Arial"/>
          <w:bCs/>
          <w:color w:val="000000"/>
        </w:rPr>
        <w:t xml:space="preserve"> de </w:t>
      </w:r>
      <w:r w:rsidR="00584556" w:rsidRPr="006650DC">
        <w:rPr>
          <w:rFonts w:ascii="Arial" w:hAnsi="Arial" w:cs="Arial"/>
          <w:bCs/>
          <w:color w:val="000000"/>
        </w:rPr>
        <w:t>m</w:t>
      </w:r>
      <w:r w:rsidRPr="006650DC">
        <w:rPr>
          <w:rFonts w:ascii="Arial" w:hAnsi="Arial" w:cs="Arial"/>
          <w:bCs/>
          <w:color w:val="000000"/>
        </w:rPr>
        <w:t xml:space="preserve">olas </w:t>
      </w:r>
      <w:r w:rsidR="00584556" w:rsidRPr="006650DC">
        <w:rPr>
          <w:rFonts w:ascii="Arial" w:hAnsi="Arial" w:cs="Arial"/>
          <w:bCs/>
          <w:color w:val="000000"/>
        </w:rPr>
        <w:t>l</w:t>
      </w:r>
      <w:r w:rsidRPr="006650DC">
        <w:rPr>
          <w:rFonts w:ascii="Arial" w:hAnsi="Arial" w:cs="Arial"/>
          <w:bCs/>
          <w:color w:val="000000"/>
        </w:rPr>
        <w:t xml:space="preserve">aminadas, </w:t>
      </w:r>
      <w:r w:rsidR="00584556" w:rsidRPr="006650DC">
        <w:rPr>
          <w:rFonts w:ascii="Arial" w:hAnsi="Arial" w:cs="Arial"/>
          <w:bCs/>
          <w:color w:val="000000"/>
        </w:rPr>
        <w:t>b</w:t>
      </w:r>
      <w:r w:rsidRPr="006650DC">
        <w:rPr>
          <w:rFonts w:ascii="Arial" w:hAnsi="Arial" w:cs="Arial"/>
          <w:bCs/>
          <w:color w:val="000000"/>
        </w:rPr>
        <w:t xml:space="preserve">arras </w:t>
      </w:r>
      <w:r w:rsidR="00584556" w:rsidRPr="006650DC">
        <w:rPr>
          <w:rFonts w:ascii="Arial" w:hAnsi="Arial" w:cs="Arial"/>
          <w:bCs/>
          <w:color w:val="000000"/>
        </w:rPr>
        <w:t>e</w:t>
      </w:r>
      <w:r w:rsidRPr="006650DC">
        <w:rPr>
          <w:rFonts w:ascii="Arial" w:hAnsi="Arial" w:cs="Arial"/>
          <w:bCs/>
          <w:color w:val="000000"/>
        </w:rPr>
        <w:t>stabilizadoras</w:t>
      </w:r>
      <w:r w:rsidR="007A23B2" w:rsidRPr="006650DC">
        <w:rPr>
          <w:rFonts w:ascii="Arial" w:hAnsi="Arial" w:cs="Arial"/>
          <w:bCs/>
          <w:color w:val="000000"/>
        </w:rPr>
        <w:t xml:space="preserve"> e </w:t>
      </w:r>
      <w:r w:rsidR="00EF0C11" w:rsidRPr="006650DC">
        <w:rPr>
          <w:rFonts w:ascii="Arial" w:hAnsi="Arial" w:cs="Arial"/>
          <w:bCs/>
          <w:color w:val="000000"/>
        </w:rPr>
        <w:t xml:space="preserve">barras </w:t>
      </w:r>
      <w:r w:rsidRPr="006650DC">
        <w:rPr>
          <w:rFonts w:ascii="Arial" w:hAnsi="Arial" w:cs="Arial"/>
          <w:bCs/>
          <w:color w:val="000000"/>
        </w:rPr>
        <w:t xml:space="preserve">de </w:t>
      </w:r>
      <w:r w:rsidR="00584556" w:rsidRPr="006650DC">
        <w:rPr>
          <w:rFonts w:ascii="Arial" w:hAnsi="Arial" w:cs="Arial"/>
          <w:bCs/>
          <w:color w:val="000000"/>
        </w:rPr>
        <w:t>t</w:t>
      </w:r>
      <w:r w:rsidRPr="006650DC">
        <w:rPr>
          <w:rFonts w:ascii="Arial" w:hAnsi="Arial" w:cs="Arial"/>
          <w:bCs/>
          <w:color w:val="000000"/>
        </w:rPr>
        <w:t>orção</w:t>
      </w:r>
      <w:r w:rsidR="00E124E0" w:rsidRPr="006650DC">
        <w:rPr>
          <w:rFonts w:ascii="Arial" w:hAnsi="Arial" w:cs="Arial"/>
          <w:bCs/>
          <w:color w:val="000000"/>
        </w:rPr>
        <w:t>,</w:t>
      </w:r>
      <w:r w:rsidR="0025590A" w:rsidRPr="006650DC">
        <w:rPr>
          <w:rFonts w:ascii="Arial" w:hAnsi="Arial" w:cs="Arial"/>
          <w:bCs/>
          <w:color w:val="000000"/>
        </w:rPr>
        <w:t xml:space="preserve"> destinad</w:t>
      </w:r>
      <w:r w:rsidR="00F02E83" w:rsidRPr="006650DC">
        <w:rPr>
          <w:rFonts w:ascii="Arial" w:hAnsi="Arial" w:cs="Arial"/>
          <w:bCs/>
          <w:color w:val="000000"/>
        </w:rPr>
        <w:t>a</w:t>
      </w:r>
      <w:r w:rsidR="0025590A" w:rsidRPr="006650DC">
        <w:rPr>
          <w:rFonts w:ascii="Arial" w:hAnsi="Arial" w:cs="Arial"/>
          <w:bCs/>
          <w:color w:val="000000"/>
        </w:rPr>
        <w:t xml:space="preserve">s às montadoras e </w:t>
      </w:r>
      <w:proofErr w:type="spellStart"/>
      <w:r w:rsidR="0025590A" w:rsidRPr="006650DC">
        <w:rPr>
          <w:rFonts w:ascii="Arial" w:hAnsi="Arial" w:cs="Arial"/>
          <w:bCs/>
          <w:color w:val="000000"/>
        </w:rPr>
        <w:t>sistemistas</w:t>
      </w:r>
      <w:proofErr w:type="spellEnd"/>
      <w:r w:rsidR="0025590A" w:rsidRPr="006650DC">
        <w:rPr>
          <w:rFonts w:ascii="Arial" w:hAnsi="Arial" w:cs="Arial"/>
          <w:color w:val="000000"/>
        </w:rPr>
        <w:t>.</w:t>
      </w:r>
    </w:p>
    <w:p w14:paraId="0A46151A" w14:textId="77777777" w:rsidR="0025590A" w:rsidRPr="006650DC" w:rsidRDefault="0025590A" w:rsidP="00C30F34">
      <w:pPr>
        <w:tabs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</w:rPr>
      </w:pPr>
      <w:r w:rsidRPr="006650DC">
        <w:rPr>
          <w:rFonts w:ascii="Arial" w:hAnsi="Arial" w:cs="Arial"/>
          <w:b/>
          <w:bCs/>
          <w:color w:val="000000"/>
        </w:rPr>
        <w:t xml:space="preserve">Principais Clientes: </w:t>
      </w:r>
      <w:r w:rsidR="00FA3233" w:rsidRPr="006650DC">
        <w:rPr>
          <w:rFonts w:ascii="Arial" w:hAnsi="Arial" w:cs="Arial"/>
          <w:bCs/>
          <w:color w:val="000000"/>
        </w:rPr>
        <w:t>Volvo,</w:t>
      </w:r>
      <w:r w:rsidR="00FA3233" w:rsidRPr="006650DC">
        <w:rPr>
          <w:rFonts w:ascii="Arial" w:hAnsi="Arial" w:cs="Arial"/>
          <w:b/>
          <w:bCs/>
          <w:color w:val="000000"/>
        </w:rPr>
        <w:t xml:space="preserve"> </w:t>
      </w:r>
      <w:r w:rsidRPr="006650DC">
        <w:rPr>
          <w:rFonts w:ascii="Arial" w:hAnsi="Arial" w:cs="Arial"/>
          <w:bCs/>
          <w:color w:val="000000"/>
        </w:rPr>
        <w:t xml:space="preserve">Mercedes-Benz, </w:t>
      </w:r>
      <w:proofErr w:type="spellStart"/>
      <w:r w:rsidR="00FA3233" w:rsidRPr="006650DC">
        <w:rPr>
          <w:rFonts w:ascii="Arial" w:hAnsi="Arial" w:cs="Arial"/>
          <w:bCs/>
          <w:color w:val="000000"/>
        </w:rPr>
        <w:t>Suspensys</w:t>
      </w:r>
      <w:proofErr w:type="spellEnd"/>
      <w:r w:rsidRPr="006650DC">
        <w:rPr>
          <w:rFonts w:ascii="Arial" w:hAnsi="Arial" w:cs="Arial"/>
          <w:bCs/>
          <w:color w:val="000000"/>
        </w:rPr>
        <w:t xml:space="preserve">, </w:t>
      </w:r>
      <w:r w:rsidR="00FA3233" w:rsidRPr="006650DC">
        <w:rPr>
          <w:rFonts w:ascii="Arial" w:hAnsi="Arial" w:cs="Arial"/>
          <w:bCs/>
          <w:color w:val="000000"/>
        </w:rPr>
        <w:t xml:space="preserve">Fiat, </w:t>
      </w:r>
      <w:proofErr w:type="spellStart"/>
      <w:r w:rsidR="00FA3233" w:rsidRPr="006650DC">
        <w:rPr>
          <w:rFonts w:ascii="Arial" w:hAnsi="Arial" w:cs="Arial"/>
          <w:bCs/>
          <w:color w:val="000000"/>
        </w:rPr>
        <w:t>Iveco</w:t>
      </w:r>
      <w:proofErr w:type="spellEnd"/>
      <w:r w:rsidR="00FA3233" w:rsidRPr="006650DC">
        <w:rPr>
          <w:rFonts w:ascii="Arial" w:hAnsi="Arial" w:cs="Arial"/>
          <w:bCs/>
          <w:color w:val="000000"/>
        </w:rPr>
        <w:t xml:space="preserve">, MAN/VW e </w:t>
      </w:r>
      <w:r w:rsidRPr="006650DC">
        <w:rPr>
          <w:rFonts w:ascii="Arial" w:hAnsi="Arial" w:cs="Arial"/>
          <w:bCs/>
          <w:color w:val="000000"/>
        </w:rPr>
        <w:t>Ford.</w:t>
      </w:r>
      <w:r w:rsidR="00ED7438" w:rsidRPr="006650DC">
        <w:rPr>
          <w:rFonts w:ascii="Arial" w:hAnsi="Arial" w:cs="Arial"/>
          <w:bCs/>
          <w:color w:val="000000"/>
        </w:rPr>
        <w:tab/>
      </w:r>
    </w:p>
    <w:p w14:paraId="3DA446BC" w14:textId="77777777" w:rsidR="00FA3233" w:rsidRPr="006650DC" w:rsidRDefault="0025590A" w:rsidP="00C30F34">
      <w:pPr>
        <w:tabs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</w:rPr>
      </w:pPr>
      <w:r w:rsidRPr="006650DC">
        <w:rPr>
          <w:rFonts w:ascii="Arial" w:hAnsi="Arial" w:cs="Arial"/>
          <w:b/>
          <w:bCs/>
          <w:color w:val="000000"/>
        </w:rPr>
        <w:t xml:space="preserve">Cargo: </w:t>
      </w:r>
      <w:r w:rsidRPr="006650DC">
        <w:rPr>
          <w:rFonts w:ascii="Arial" w:hAnsi="Arial" w:cs="Arial"/>
          <w:bCs/>
          <w:color w:val="000000"/>
        </w:rPr>
        <w:t xml:space="preserve">Gerente de </w:t>
      </w:r>
      <w:r w:rsidR="00FA3233" w:rsidRPr="006650DC">
        <w:rPr>
          <w:rFonts w:ascii="Arial" w:hAnsi="Arial" w:cs="Arial"/>
          <w:bCs/>
          <w:color w:val="000000"/>
        </w:rPr>
        <w:t>Operações (</w:t>
      </w:r>
      <w:proofErr w:type="spellStart"/>
      <w:r w:rsidR="00FA3233" w:rsidRPr="006650DC">
        <w:rPr>
          <w:rFonts w:ascii="Arial" w:hAnsi="Arial" w:cs="Arial"/>
          <w:bCs/>
          <w:color w:val="000000"/>
        </w:rPr>
        <w:t>Plant</w:t>
      </w:r>
      <w:proofErr w:type="spellEnd"/>
      <w:r w:rsidR="00FA3233" w:rsidRPr="006650DC">
        <w:rPr>
          <w:rFonts w:ascii="Arial" w:hAnsi="Arial" w:cs="Arial"/>
          <w:bCs/>
          <w:color w:val="000000"/>
        </w:rPr>
        <w:t xml:space="preserve"> Manager)</w:t>
      </w:r>
    </w:p>
    <w:p w14:paraId="623A6E4A" w14:textId="77777777" w:rsidR="007619F9" w:rsidRPr="006650DC" w:rsidRDefault="007619F9" w:rsidP="007619F9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</w:rPr>
        <w:t>Gestão da Planta com responsabilidade nas áreas de Produção, Engenharia Industrial e Engenharia de Processos; foco em planejamento, execução e implementação de novos investimentos.</w:t>
      </w:r>
    </w:p>
    <w:p w14:paraId="76A5FE79" w14:textId="77777777" w:rsidR="006B7129" w:rsidRPr="006650DC" w:rsidRDefault="006B7129" w:rsidP="006B7129">
      <w:pPr>
        <w:tabs>
          <w:tab w:val="left" w:pos="0"/>
        </w:tabs>
        <w:spacing w:line="360" w:lineRule="auto"/>
        <w:ind w:left="-142" w:right="-143"/>
        <w:jc w:val="both"/>
        <w:rPr>
          <w:rFonts w:ascii="Arial" w:hAnsi="Arial" w:cs="Arial"/>
          <w:color w:val="000000"/>
        </w:rPr>
      </w:pPr>
    </w:p>
    <w:p w14:paraId="59204FE2" w14:textId="77777777" w:rsidR="009240A8" w:rsidRPr="009240A8" w:rsidRDefault="009240A8" w:rsidP="009240A8">
      <w:pPr>
        <w:tabs>
          <w:tab w:val="left" w:pos="0"/>
        </w:tabs>
        <w:spacing w:line="360" w:lineRule="auto"/>
        <w:ind w:left="-142" w:right="-143"/>
        <w:jc w:val="both"/>
        <w:rPr>
          <w:rFonts w:ascii="Arial" w:hAnsi="Arial" w:cs="Arial"/>
          <w:color w:val="000000"/>
        </w:rPr>
      </w:pPr>
    </w:p>
    <w:p w14:paraId="47A5688B" w14:textId="77777777" w:rsidR="00424ADB" w:rsidRPr="00424ADB" w:rsidRDefault="00424ADB" w:rsidP="00424ADB">
      <w:pPr>
        <w:tabs>
          <w:tab w:val="left" w:pos="0"/>
        </w:tabs>
        <w:spacing w:line="360" w:lineRule="auto"/>
        <w:ind w:left="-142" w:right="-143"/>
        <w:jc w:val="both"/>
        <w:rPr>
          <w:rFonts w:ascii="Arial" w:hAnsi="Arial" w:cs="Arial"/>
          <w:color w:val="000000"/>
        </w:rPr>
      </w:pPr>
    </w:p>
    <w:p w14:paraId="4921846A" w14:textId="77777777" w:rsidR="008866A4" w:rsidRPr="008866A4" w:rsidRDefault="008866A4" w:rsidP="008866A4">
      <w:pPr>
        <w:tabs>
          <w:tab w:val="left" w:pos="0"/>
        </w:tabs>
        <w:ind w:left="-142" w:right="-143"/>
        <w:jc w:val="both"/>
        <w:rPr>
          <w:rFonts w:ascii="Arial" w:hAnsi="Arial" w:cs="Arial"/>
          <w:color w:val="000000"/>
        </w:rPr>
      </w:pPr>
    </w:p>
    <w:p w14:paraId="2FA8755D" w14:textId="3D74E928" w:rsidR="00424ADB" w:rsidRPr="006650DC" w:rsidRDefault="00424ADB" w:rsidP="00424ADB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</w:rPr>
        <w:t xml:space="preserve">Mudança de </w:t>
      </w:r>
      <w:proofErr w:type="spellStart"/>
      <w:r w:rsidRPr="006650DC">
        <w:rPr>
          <w:rFonts w:ascii="Arial" w:hAnsi="Arial" w:cs="Arial"/>
          <w:bCs/>
          <w:color w:val="000000"/>
        </w:rPr>
        <w:t>Lay</w:t>
      </w:r>
      <w:proofErr w:type="spellEnd"/>
      <w:r w:rsidRPr="006650DC">
        <w:rPr>
          <w:rFonts w:ascii="Arial" w:hAnsi="Arial" w:cs="Arial"/>
          <w:bCs/>
          <w:color w:val="000000"/>
        </w:rPr>
        <w:t xml:space="preserve"> Out, criando um fluxo mais racional e adequando a empresa para a chegada dos novos investimentos.   </w:t>
      </w:r>
    </w:p>
    <w:p w14:paraId="6CAB3498" w14:textId="77777777" w:rsidR="00EC09C1" w:rsidRPr="006650DC" w:rsidRDefault="00EC09C1" w:rsidP="00EC09C1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proofErr w:type="spellStart"/>
      <w:r w:rsidRPr="006650DC">
        <w:rPr>
          <w:rFonts w:ascii="Arial" w:hAnsi="Arial" w:cs="Arial"/>
          <w:bCs/>
          <w:color w:val="000000"/>
        </w:rPr>
        <w:t>Start</w:t>
      </w:r>
      <w:r w:rsidR="00424ADB">
        <w:rPr>
          <w:rFonts w:ascii="Arial" w:hAnsi="Arial" w:cs="Arial"/>
          <w:bCs/>
          <w:color w:val="000000"/>
        </w:rPr>
        <w:t>-</w:t>
      </w:r>
      <w:r w:rsidRPr="006650DC">
        <w:rPr>
          <w:rFonts w:ascii="Arial" w:hAnsi="Arial" w:cs="Arial"/>
          <w:bCs/>
          <w:color w:val="000000"/>
        </w:rPr>
        <w:t>up</w:t>
      </w:r>
      <w:proofErr w:type="spellEnd"/>
      <w:r w:rsidRPr="006650DC">
        <w:rPr>
          <w:rFonts w:ascii="Arial" w:hAnsi="Arial" w:cs="Arial"/>
          <w:bCs/>
          <w:color w:val="000000"/>
        </w:rPr>
        <w:t xml:space="preserve"> de diversas linhas como as de Tratamento Térmico (B&amp;G), pioneira no mercado nacional em </w:t>
      </w:r>
      <w:proofErr w:type="spellStart"/>
      <w:r w:rsidRPr="006650DC">
        <w:rPr>
          <w:rFonts w:ascii="Arial" w:hAnsi="Arial" w:cs="Arial"/>
          <w:bCs/>
          <w:color w:val="000000"/>
        </w:rPr>
        <w:t>free</w:t>
      </w:r>
      <w:proofErr w:type="spellEnd"/>
      <w:r w:rsidRPr="006650DC">
        <w:rPr>
          <w:rFonts w:ascii="Arial" w:hAnsi="Arial" w:cs="Arial"/>
          <w:bCs/>
          <w:color w:val="000000"/>
        </w:rPr>
        <w:t xml:space="preserve"> </w:t>
      </w:r>
      <w:proofErr w:type="spellStart"/>
      <w:r w:rsidRPr="006650DC">
        <w:rPr>
          <w:rFonts w:ascii="Arial" w:hAnsi="Arial" w:cs="Arial"/>
          <w:bCs/>
          <w:color w:val="000000"/>
        </w:rPr>
        <w:t>quenching</w:t>
      </w:r>
      <w:proofErr w:type="spellEnd"/>
      <w:r w:rsidRPr="006650DC">
        <w:rPr>
          <w:rFonts w:ascii="Arial" w:hAnsi="Arial" w:cs="Arial"/>
          <w:bCs/>
          <w:color w:val="000000"/>
        </w:rPr>
        <w:t xml:space="preserve">, Forno à Indução, </w:t>
      </w:r>
      <w:proofErr w:type="spellStart"/>
      <w:r w:rsidRPr="006650DC">
        <w:rPr>
          <w:rFonts w:ascii="Arial" w:hAnsi="Arial" w:cs="Arial"/>
          <w:bCs/>
          <w:color w:val="000000"/>
        </w:rPr>
        <w:t>Olheteira</w:t>
      </w:r>
      <w:proofErr w:type="spellEnd"/>
      <w:r w:rsidRPr="006650DC">
        <w:rPr>
          <w:rFonts w:ascii="Arial" w:hAnsi="Arial" w:cs="Arial"/>
          <w:bCs/>
          <w:color w:val="000000"/>
        </w:rPr>
        <w:t xml:space="preserve"> (Weiss) e Stress </w:t>
      </w:r>
      <w:proofErr w:type="spellStart"/>
      <w:r w:rsidRPr="006650DC">
        <w:rPr>
          <w:rFonts w:ascii="Arial" w:hAnsi="Arial" w:cs="Arial"/>
          <w:bCs/>
          <w:color w:val="000000"/>
        </w:rPr>
        <w:t>Peening</w:t>
      </w:r>
      <w:proofErr w:type="spellEnd"/>
      <w:r w:rsidRPr="006650DC">
        <w:rPr>
          <w:rFonts w:ascii="Arial" w:hAnsi="Arial" w:cs="Arial"/>
          <w:bCs/>
          <w:color w:val="000000"/>
        </w:rPr>
        <w:t xml:space="preserve"> (B&amp;G).</w:t>
      </w:r>
    </w:p>
    <w:p w14:paraId="7F0D93D1" w14:textId="77777777" w:rsidR="00E263F7" w:rsidRPr="006650DC" w:rsidRDefault="00E263F7" w:rsidP="00E263F7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</w:rPr>
        <w:t xml:space="preserve">Participação na introdução do </w:t>
      </w:r>
      <w:proofErr w:type="spellStart"/>
      <w:r w:rsidRPr="006650DC">
        <w:rPr>
          <w:rFonts w:ascii="Arial" w:hAnsi="Arial" w:cs="Arial"/>
          <w:bCs/>
          <w:color w:val="000000"/>
        </w:rPr>
        <w:t>Balanced</w:t>
      </w:r>
      <w:proofErr w:type="spellEnd"/>
      <w:r w:rsidRPr="006650DC">
        <w:rPr>
          <w:rFonts w:ascii="Arial" w:hAnsi="Arial" w:cs="Arial"/>
          <w:bCs/>
          <w:color w:val="000000"/>
        </w:rPr>
        <w:t xml:space="preserve"> Scorecard, atuando na definição de metas e iniciativas estratégicas.</w:t>
      </w:r>
      <w:r w:rsidRPr="006650DC">
        <w:rPr>
          <w:rFonts w:ascii="Arial" w:hAnsi="Arial" w:cs="Arial"/>
          <w:color w:val="000000"/>
        </w:rPr>
        <w:t xml:space="preserve">  </w:t>
      </w:r>
    </w:p>
    <w:p w14:paraId="46ECA8A5" w14:textId="77777777" w:rsidR="00050226" w:rsidRPr="006650DC" w:rsidRDefault="00050226" w:rsidP="00050226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</w:rPr>
      </w:pPr>
      <w:r w:rsidRPr="006650DC">
        <w:rPr>
          <w:rFonts w:ascii="Arial" w:hAnsi="Arial" w:cs="Arial"/>
          <w:color w:val="000000"/>
        </w:rPr>
        <w:t xml:space="preserve">Mapeamento e monitoramento dos processos de Tratamento Térmico, com adequação à norma CQI-9 e resultados que ampliaram a segurança, mitigando não conformidades e variações de processo. </w:t>
      </w:r>
    </w:p>
    <w:p w14:paraId="000E9531" w14:textId="77777777" w:rsidR="007619F9" w:rsidRPr="006650DC" w:rsidRDefault="007619F9" w:rsidP="007619F9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 xml:space="preserve">Terceirização da pintura com viabilização da instalação de uma unidade dentro da Planta com pintura líquida, </w:t>
      </w:r>
      <w:r w:rsidR="00984C50" w:rsidRPr="006650DC">
        <w:rPr>
          <w:rFonts w:ascii="Arial" w:hAnsi="Arial" w:cs="Arial"/>
          <w:color w:val="000000"/>
        </w:rPr>
        <w:t>a</w:t>
      </w:r>
      <w:r w:rsidRPr="006650DC">
        <w:rPr>
          <w:rFonts w:ascii="Arial" w:hAnsi="Arial" w:cs="Arial"/>
          <w:color w:val="000000"/>
        </w:rPr>
        <w:t xml:space="preserve"> pó e KTL.</w:t>
      </w:r>
    </w:p>
    <w:p w14:paraId="4A7E24B5" w14:textId="77777777" w:rsidR="007619F9" w:rsidRPr="006650DC" w:rsidRDefault="007619F9" w:rsidP="007D2659">
      <w:pPr>
        <w:numPr>
          <w:ilvl w:val="0"/>
          <w:numId w:val="3"/>
        </w:numPr>
        <w:tabs>
          <w:tab w:val="clear" w:pos="720"/>
          <w:tab w:val="left" w:pos="0"/>
        </w:tabs>
        <w:ind w:left="-142" w:right="-143" w:firstLine="0"/>
        <w:jc w:val="both"/>
        <w:rPr>
          <w:rFonts w:ascii="Arial" w:hAnsi="Arial" w:cs="Arial"/>
          <w:b/>
          <w:bCs/>
          <w:color w:val="000000"/>
        </w:rPr>
      </w:pPr>
      <w:r w:rsidRPr="006650DC">
        <w:rPr>
          <w:rFonts w:ascii="Arial" w:hAnsi="Arial" w:cs="Arial"/>
          <w:color w:val="000000"/>
        </w:rPr>
        <w:t>Apoio ao desenvolvimento da linha de grampos de mola, com ad</w:t>
      </w:r>
      <w:r w:rsidR="0066683D" w:rsidRPr="006650DC">
        <w:rPr>
          <w:rFonts w:ascii="Arial" w:hAnsi="Arial" w:cs="Arial"/>
          <w:color w:val="000000"/>
        </w:rPr>
        <w:t>aptação</w:t>
      </w:r>
      <w:r w:rsidRPr="006650DC">
        <w:rPr>
          <w:rFonts w:ascii="Arial" w:hAnsi="Arial" w:cs="Arial"/>
          <w:color w:val="000000"/>
        </w:rPr>
        <w:t xml:space="preserve"> do forno de têmpera e orientaç</w:t>
      </w:r>
      <w:r w:rsidR="0066683D" w:rsidRPr="006650DC">
        <w:rPr>
          <w:rFonts w:ascii="Arial" w:hAnsi="Arial" w:cs="Arial"/>
          <w:color w:val="000000"/>
        </w:rPr>
        <w:t>ões</w:t>
      </w:r>
      <w:r w:rsidRPr="006650DC">
        <w:rPr>
          <w:rFonts w:ascii="Arial" w:hAnsi="Arial" w:cs="Arial"/>
          <w:color w:val="000000"/>
        </w:rPr>
        <w:t xml:space="preserve"> sobre materiais.</w:t>
      </w:r>
    </w:p>
    <w:p w14:paraId="64531E87" w14:textId="77777777" w:rsidR="007619F9" w:rsidRPr="006650DC" w:rsidRDefault="007619F9" w:rsidP="007D2659">
      <w:pPr>
        <w:tabs>
          <w:tab w:val="left" w:pos="0"/>
        </w:tabs>
        <w:ind w:left="360" w:right="-143"/>
        <w:jc w:val="both"/>
        <w:rPr>
          <w:rFonts w:ascii="Arial" w:hAnsi="Arial" w:cs="Arial"/>
          <w:b/>
          <w:bCs/>
          <w:color w:val="000000"/>
        </w:rPr>
      </w:pPr>
    </w:p>
    <w:p w14:paraId="63C7024C" w14:textId="77777777" w:rsidR="00EE57C5" w:rsidRPr="006650DC" w:rsidRDefault="00B94E85" w:rsidP="007D2659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bCs/>
          <w:color w:val="000000"/>
          <w:lang w:eastAsia="pt-BR"/>
        </w:rPr>
      </w:pPr>
      <w:proofErr w:type="spellStart"/>
      <w:r w:rsidRPr="006650DC">
        <w:rPr>
          <w:rFonts w:ascii="Arial" w:hAnsi="Arial" w:cs="Arial"/>
          <w:b/>
          <w:bCs/>
          <w:color w:val="000000"/>
          <w:lang w:eastAsia="pt-BR"/>
        </w:rPr>
        <w:t>S</w:t>
      </w:r>
      <w:r w:rsidR="00C91380" w:rsidRPr="006650DC">
        <w:rPr>
          <w:rFonts w:ascii="Arial" w:hAnsi="Arial" w:cs="Arial"/>
          <w:b/>
          <w:bCs/>
          <w:color w:val="000000"/>
          <w:lang w:eastAsia="pt-BR"/>
        </w:rPr>
        <w:t>ambercamp</w:t>
      </w:r>
      <w:proofErr w:type="spellEnd"/>
      <w:r w:rsidR="00C91380" w:rsidRPr="006650DC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I</w:t>
      </w:r>
      <w:r w:rsidR="00C91380" w:rsidRPr="006650DC">
        <w:rPr>
          <w:rFonts w:ascii="Arial" w:hAnsi="Arial" w:cs="Arial"/>
          <w:b/>
          <w:bCs/>
          <w:color w:val="000000"/>
          <w:lang w:eastAsia="pt-BR"/>
        </w:rPr>
        <w:t xml:space="preserve">ndústria de 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M</w:t>
      </w:r>
      <w:r w:rsidR="00C91380" w:rsidRPr="006650DC">
        <w:rPr>
          <w:rFonts w:ascii="Arial" w:hAnsi="Arial" w:cs="Arial"/>
          <w:b/>
          <w:bCs/>
          <w:color w:val="000000"/>
          <w:lang w:eastAsia="pt-BR"/>
        </w:rPr>
        <w:t xml:space="preserve">etal e 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P</w:t>
      </w:r>
      <w:r w:rsidR="00C91380" w:rsidRPr="006650DC">
        <w:rPr>
          <w:rFonts w:ascii="Arial" w:hAnsi="Arial" w:cs="Arial"/>
          <w:b/>
          <w:bCs/>
          <w:color w:val="000000"/>
          <w:lang w:eastAsia="pt-BR"/>
        </w:rPr>
        <w:t xml:space="preserve">lástico 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S</w:t>
      </w:r>
      <w:r w:rsidR="00833CEC">
        <w:rPr>
          <w:rFonts w:ascii="Arial" w:hAnsi="Arial" w:cs="Arial"/>
          <w:b/>
          <w:bCs/>
          <w:color w:val="000000"/>
          <w:lang w:val="pt-BR" w:eastAsia="pt-BR"/>
        </w:rPr>
        <w:t>.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A</w:t>
      </w:r>
      <w:r w:rsidR="00833CEC">
        <w:rPr>
          <w:rFonts w:ascii="Arial" w:hAnsi="Arial" w:cs="Arial"/>
          <w:b/>
          <w:bCs/>
          <w:color w:val="000000"/>
          <w:lang w:val="pt-BR" w:eastAsia="pt-BR"/>
        </w:rPr>
        <w:t>.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 xml:space="preserve"> – 2005/</w:t>
      </w:r>
      <w:r w:rsidR="00A66423" w:rsidRPr="006650DC">
        <w:rPr>
          <w:rFonts w:ascii="Arial" w:hAnsi="Arial" w:cs="Arial"/>
          <w:b/>
          <w:bCs/>
          <w:color w:val="000000"/>
          <w:lang w:eastAsia="pt-BR"/>
        </w:rPr>
        <w:t>2010</w:t>
      </w:r>
      <w:r w:rsidR="00ED7438" w:rsidRPr="006650DC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ED7438" w:rsidRPr="006650DC">
        <w:rPr>
          <w:rFonts w:ascii="Arial" w:hAnsi="Arial" w:cs="Arial"/>
          <w:bCs/>
          <w:color w:val="000000"/>
          <w:lang w:eastAsia="pt-BR"/>
        </w:rPr>
        <w:t xml:space="preserve">- </w:t>
      </w:r>
      <w:r w:rsidR="00EE57C5" w:rsidRPr="006650DC">
        <w:rPr>
          <w:rFonts w:ascii="Arial" w:hAnsi="Arial" w:cs="Arial"/>
          <w:bCs/>
          <w:color w:val="000000"/>
          <w:lang w:eastAsia="pt-BR"/>
        </w:rPr>
        <w:t>Empresa do segmento de autopeças dedicada à fabricação de grampos de molas</w:t>
      </w:r>
      <w:r w:rsidR="001155BA" w:rsidRPr="006650DC">
        <w:rPr>
          <w:rFonts w:ascii="Arial" w:hAnsi="Arial" w:cs="Arial"/>
          <w:bCs/>
          <w:color w:val="000000"/>
          <w:lang w:eastAsia="pt-BR"/>
        </w:rPr>
        <w:t xml:space="preserve">, </w:t>
      </w:r>
      <w:r w:rsidR="00EE57C5" w:rsidRPr="006650DC">
        <w:rPr>
          <w:rFonts w:ascii="Arial" w:hAnsi="Arial" w:cs="Arial"/>
          <w:bCs/>
          <w:color w:val="000000"/>
          <w:lang w:eastAsia="pt-BR"/>
        </w:rPr>
        <w:t>tirantes</w:t>
      </w:r>
      <w:r w:rsidR="001155BA" w:rsidRPr="006650DC">
        <w:rPr>
          <w:rFonts w:ascii="Arial" w:hAnsi="Arial" w:cs="Arial"/>
          <w:bCs/>
          <w:color w:val="000000"/>
          <w:lang w:eastAsia="pt-BR"/>
        </w:rPr>
        <w:t xml:space="preserve"> da suspensão e conjuntos soldados</w:t>
      </w:r>
      <w:r w:rsidR="00EE57C5" w:rsidRPr="006650DC">
        <w:rPr>
          <w:rFonts w:ascii="Arial" w:hAnsi="Arial" w:cs="Arial"/>
          <w:bCs/>
          <w:color w:val="000000"/>
          <w:lang w:eastAsia="pt-BR"/>
        </w:rPr>
        <w:t xml:space="preserve">, destinados às montadoras e </w:t>
      </w:r>
      <w:proofErr w:type="spellStart"/>
      <w:r w:rsidR="00EE57C5" w:rsidRPr="006650DC">
        <w:rPr>
          <w:rFonts w:ascii="Arial" w:hAnsi="Arial" w:cs="Arial"/>
          <w:bCs/>
          <w:color w:val="000000"/>
          <w:lang w:eastAsia="pt-BR"/>
        </w:rPr>
        <w:t>sistemistas</w:t>
      </w:r>
      <w:proofErr w:type="spellEnd"/>
      <w:r w:rsidR="00EE57C5" w:rsidRPr="006650DC">
        <w:rPr>
          <w:rFonts w:ascii="Arial" w:hAnsi="Arial" w:cs="Arial"/>
          <w:bCs/>
          <w:color w:val="000000"/>
          <w:lang w:eastAsia="pt-BR"/>
        </w:rPr>
        <w:t>.</w:t>
      </w:r>
    </w:p>
    <w:p w14:paraId="64B014F8" w14:textId="77777777" w:rsidR="00EE57C5" w:rsidRPr="006650DC" w:rsidRDefault="00EE57C5" w:rsidP="00C30F34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/>
          <w:bCs/>
          <w:color w:val="000000"/>
          <w:lang w:eastAsia="pt-BR"/>
        </w:rPr>
        <w:t>Principais Clientes: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Mercedes-Benz, </w:t>
      </w:r>
      <w:r w:rsidR="00736D4A" w:rsidRPr="006650DC">
        <w:rPr>
          <w:rFonts w:ascii="Arial" w:hAnsi="Arial" w:cs="Arial"/>
          <w:bCs/>
          <w:color w:val="000000"/>
          <w:lang w:eastAsia="pt-BR"/>
        </w:rPr>
        <w:t>MAN</w:t>
      </w:r>
      <w:r w:rsidR="000924CA" w:rsidRPr="006650DC">
        <w:rPr>
          <w:rFonts w:ascii="Arial" w:hAnsi="Arial" w:cs="Arial"/>
          <w:bCs/>
          <w:color w:val="000000"/>
          <w:lang w:eastAsia="pt-BR"/>
        </w:rPr>
        <w:t>/VW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, Scania, Volvo, Fiat, GM, Ford, Randon e </w:t>
      </w:r>
      <w:proofErr w:type="spellStart"/>
      <w:r w:rsidRPr="006650DC">
        <w:rPr>
          <w:rFonts w:ascii="Arial" w:hAnsi="Arial" w:cs="Arial"/>
          <w:bCs/>
          <w:color w:val="000000"/>
          <w:lang w:eastAsia="pt-BR"/>
        </w:rPr>
        <w:t>Suspensys</w:t>
      </w:r>
      <w:proofErr w:type="spellEnd"/>
      <w:r w:rsidRPr="006650DC">
        <w:rPr>
          <w:rFonts w:ascii="Arial" w:hAnsi="Arial" w:cs="Arial"/>
          <w:bCs/>
          <w:color w:val="000000"/>
          <w:lang w:eastAsia="pt-BR"/>
        </w:rPr>
        <w:t>.</w:t>
      </w:r>
    </w:p>
    <w:p w14:paraId="5221557E" w14:textId="77777777" w:rsidR="00EE57C5" w:rsidRPr="006650DC" w:rsidRDefault="00EE57C5" w:rsidP="00C30F34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/>
          <w:bCs/>
          <w:color w:val="000000"/>
          <w:lang w:eastAsia="pt-BR"/>
        </w:rPr>
        <w:t>Cargo: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Gerente de Operações Industriais (</w:t>
      </w:r>
      <w:proofErr w:type="spellStart"/>
      <w:r w:rsidRPr="006650DC">
        <w:rPr>
          <w:rFonts w:ascii="Arial" w:hAnsi="Arial" w:cs="Arial"/>
          <w:bCs/>
          <w:color w:val="000000"/>
          <w:lang w:eastAsia="pt-BR"/>
        </w:rPr>
        <w:t>Plant</w:t>
      </w:r>
      <w:proofErr w:type="spellEnd"/>
      <w:r w:rsidRPr="006650DC">
        <w:rPr>
          <w:rFonts w:ascii="Arial" w:hAnsi="Arial" w:cs="Arial"/>
          <w:bCs/>
          <w:color w:val="000000"/>
          <w:lang w:eastAsia="pt-BR"/>
        </w:rPr>
        <w:t xml:space="preserve"> Manager)</w:t>
      </w:r>
    </w:p>
    <w:p w14:paraId="63D9B616" w14:textId="77777777" w:rsidR="00EE57C5" w:rsidRPr="006650DC" w:rsidRDefault="00EE57C5" w:rsidP="00C30F34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>Responsável pela gestão da</w:t>
      </w:r>
      <w:r w:rsidR="00070392" w:rsidRPr="006650DC">
        <w:rPr>
          <w:rFonts w:ascii="Arial" w:hAnsi="Arial" w:cs="Arial"/>
          <w:bCs/>
          <w:color w:val="000000"/>
          <w:lang w:eastAsia="pt-BR"/>
        </w:rPr>
        <w:t>s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área</w:t>
      </w:r>
      <w:r w:rsidR="00070392" w:rsidRPr="006650DC">
        <w:rPr>
          <w:rFonts w:ascii="Arial" w:hAnsi="Arial" w:cs="Arial"/>
          <w:bCs/>
          <w:color w:val="000000"/>
          <w:lang w:eastAsia="pt-BR"/>
        </w:rPr>
        <w:t>s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industrial e administrativa da </w:t>
      </w:r>
      <w:r w:rsidR="00070392" w:rsidRPr="006650DC">
        <w:rPr>
          <w:rFonts w:ascii="Arial" w:hAnsi="Arial" w:cs="Arial"/>
          <w:bCs/>
          <w:color w:val="000000"/>
          <w:lang w:eastAsia="pt-BR"/>
        </w:rPr>
        <w:t>P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lanta envolvendo a </w:t>
      </w:r>
      <w:r w:rsidR="00070392" w:rsidRPr="006650DC">
        <w:rPr>
          <w:rFonts w:ascii="Arial" w:hAnsi="Arial" w:cs="Arial"/>
          <w:bCs/>
          <w:color w:val="000000"/>
          <w:lang w:eastAsia="pt-BR"/>
        </w:rPr>
        <w:t>O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peração da </w:t>
      </w:r>
      <w:r w:rsidR="00070392" w:rsidRPr="006650DC">
        <w:rPr>
          <w:rFonts w:ascii="Arial" w:hAnsi="Arial" w:cs="Arial"/>
          <w:bCs/>
          <w:color w:val="000000"/>
          <w:lang w:eastAsia="pt-BR"/>
        </w:rPr>
        <w:t>F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ábrica (Produção, Manutenção e Ferramentaria), Engenharia, Gestão da Qualidade, PCP, </w:t>
      </w:r>
      <w:r w:rsidR="00024FD5" w:rsidRPr="006650DC">
        <w:rPr>
          <w:rFonts w:ascii="Arial" w:hAnsi="Arial" w:cs="Arial"/>
          <w:bCs/>
          <w:color w:val="000000"/>
          <w:lang w:eastAsia="pt-BR"/>
        </w:rPr>
        <w:t xml:space="preserve">Logística, 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Compras, RH, Segurança e Meio Ambiente; experiência em </w:t>
      </w:r>
      <w:r w:rsidR="00A62E0C" w:rsidRPr="006650DC">
        <w:rPr>
          <w:rFonts w:ascii="Arial" w:hAnsi="Arial" w:cs="Arial"/>
          <w:bCs/>
          <w:color w:val="000000"/>
          <w:lang w:eastAsia="pt-BR"/>
        </w:rPr>
        <w:t xml:space="preserve">corte, 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usinagem, </w:t>
      </w:r>
      <w:r w:rsidR="00F60046" w:rsidRPr="006650DC">
        <w:rPr>
          <w:rFonts w:ascii="Arial" w:hAnsi="Arial" w:cs="Arial"/>
          <w:bCs/>
          <w:color w:val="000000"/>
          <w:lang w:eastAsia="pt-BR"/>
        </w:rPr>
        <w:t>laminação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, </w:t>
      </w:r>
      <w:r w:rsidR="00F60046" w:rsidRPr="006650DC">
        <w:rPr>
          <w:rFonts w:ascii="Arial" w:hAnsi="Arial" w:cs="Arial"/>
          <w:bCs/>
          <w:color w:val="000000"/>
          <w:lang w:eastAsia="pt-BR"/>
        </w:rPr>
        <w:t>estamparia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, </w:t>
      </w:r>
      <w:r w:rsidR="006D13CB" w:rsidRPr="006650DC">
        <w:rPr>
          <w:rFonts w:ascii="Arial" w:hAnsi="Arial" w:cs="Arial"/>
          <w:bCs/>
          <w:color w:val="000000"/>
          <w:lang w:eastAsia="pt-BR"/>
        </w:rPr>
        <w:t xml:space="preserve">forjaria, </w:t>
      </w:r>
      <w:r w:rsidRPr="006650DC">
        <w:rPr>
          <w:rFonts w:ascii="Arial" w:hAnsi="Arial" w:cs="Arial"/>
          <w:bCs/>
          <w:color w:val="000000"/>
          <w:lang w:eastAsia="pt-BR"/>
        </w:rPr>
        <w:t>dobra à frio</w:t>
      </w:r>
      <w:r w:rsidR="008C5E35" w:rsidRPr="006650DC">
        <w:rPr>
          <w:rFonts w:ascii="Arial" w:hAnsi="Arial" w:cs="Arial"/>
          <w:bCs/>
          <w:color w:val="000000"/>
          <w:lang w:eastAsia="pt-BR"/>
        </w:rPr>
        <w:t>, dobra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à quente, tratamento </w:t>
      </w:r>
      <w:r w:rsidR="00F60046" w:rsidRPr="006650DC">
        <w:rPr>
          <w:rFonts w:ascii="Arial" w:hAnsi="Arial" w:cs="Arial"/>
          <w:bCs/>
          <w:color w:val="000000"/>
          <w:lang w:eastAsia="pt-BR"/>
        </w:rPr>
        <w:t>térmico</w:t>
      </w:r>
      <w:r w:rsidRPr="006650DC">
        <w:rPr>
          <w:rFonts w:ascii="Arial" w:hAnsi="Arial" w:cs="Arial"/>
          <w:bCs/>
          <w:color w:val="000000"/>
          <w:lang w:eastAsia="pt-BR"/>
        </w:rPr>
        <w:t>, tratamento</w:t>
      </w:r>
      <w:r w:rsidR="00F60046" w:rsidRPr="006650DC">
        <w:rPr>
          <w:rFonts w:ascii="Arial" w:hAnsi="Arial" w:cs="Arial"/>
          <w:bCs/>
          <w:color w:val="000000"/>
          <w:lang w:eastAsia="pt-BR"/>
        </w:rPr>
        <w:t xml:space="preserve"> de superfície, solda, pintura </w:t>
      </w:r>
      <w:r w:rsidRPr="006650DC">
        <w:rPr>
          <w:rFonts w:ascii="Arial" w:hAnsi="Arial" w:cs="Arial"/>
          <w:bCs/>
          <w:color w:val="000000"/>
          <w:lang w:eastAsia="pt-BR"/>
        </w:rPr>
        <w:t>e montagem</w:t>
      </w:r>
      <w:r w:rsidR="008B0E37" w:rsidRPr="006650DC">
        <w:rPr>
          <w:rFonts w:ascii="Arial" w:hAnsi="Arial" w:cs="Arial"/>
          <w:bCs/>
          <w:color w:val="000000"/>
          <w:lang w:eastAsia="pt-BR"/>
        </w:rPr>
        <w:t>.</w:t>
      </w:r>
    </w:p>
    <w:p w14:paraId="322B58BD" w14:textId="77777777" w:rsidR="00EB0C93" w:rsidRPr="006650DC" w:rsidRDefault="00BF3D74" w:rsidP="00C30F34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 xml:space="preserve">Administração focada na otimização do resultado operacional e no controle do consumo dos materiais diretos; </w:t>
      </w:r>
      <w:r w:rsidR="009E6966" w:rsidRPr="006650DC">
        <w:rPr>
          <w:rFonts w:ascii="Arial" w:hAnsi="Arial" w:cs="Arial"/>
          <w:bCs/>
          <w:color w:val="000000"/>
          <w:lang w:eastAsia="pt-BR"/>
        </w:rPr>
        <w:t>forte comprometimento com a redução contínua de custos e com a manutenção do equilíbrio econômico</w:t>
      </w:r>
      <w:r w:rsidR="006D13CB" w:rsidRPr="006650DC">
        <w:rPr>
          <w:rFonts w:ascii="Arial" w:hAnsi="Arial" w:cs="Arial"/>
          <w:bCs/>
          <w:color w:val="000000"/>
          <w:lang w:eastAsia="pt-BR"/>
        </w:rPr>
        <w:t>.</w:t>
      </w:r>
    </w:p>
    <w:p w14:paraId="43F80FF8" w14:textId="77777777" w:rsidR="00C73FB0" w:rsidRPr="006650DC" w:rsidRDefault="006D13CB" w:rsidP="00C30F34">
      <w:pPr>
        <w:numPr>
          <w:ilvl w:val="0"/>
          <w:numId w:val="7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</w:rPr>
        <w:t xml:space="preserve">Elaboração do </w:t>
      </w:r>
      <w:r w:rsidR="004B5337" w:rsidRPr="006650DC">
        <w:rPr>
          <w:rFonts w:ascii="Arial" w:hAnsi="Arial" w:cs="Arial"/>
          <w:bCs/>
          <w:color w:val="000000"/>
        </w:rPr>
        <w:t>o</w:t>
      </w:r>
      <w:r w:rsidRPr="006650DC">
        <w:rPr>
          <w:rFonts w:ascii="Arial" w:hAnsi="Arial" w:cs="Arial"/>
          <w:bCs/>
          <w:color w:val="000000"/>
        </w:rPr>
        <w:t xml:space="preserve">rçamento </w:t>
      </w:r>
      <w:r w:rsidR="004B5337" w:rsidRPr="006650DC">
        <w:rPr>
          <w:rFonts w:ascii="Arial" w:hAnsi="Arial" w:cs="Arial"/>
          <w:bCs/>
          <w:color w:val="000000"/>
        </w:rPr>
        <w:t>a</w:t>
      </w:r>
      <w:r w:rsidRPr="006650DC">
        <w:rPr>
          <w:rFonts w:ascii="Arial" w:hAnsi="Arial" w:cs="Arial"/>
          <w:bCs/>
          <w:color w:val="000000"/>
        </w:rPr>
        <w:t>nual</w:t>
      </w:r>
      <w:r w:rsidR="004B5337" w:rsidRPr="006650DC">
        <w:rPr>
          <w:rFonts w:ascii="Arial" w:hAnsi="Arial" w:cs="Arial"/>
          <w:bCs/>
          <w:color w:val="000000"/>
        </w:rPr>
        <w:t xml:space="preserve">, </w:t>
      </w:r>
      <w:r w:rsidRPr="006650DC">
        <w:rPr>
          <w:rFonts w:ascii="Arial" w:hAnsi="Arial" w:cs="Arial"/>
          <w:bCs/>
          <w:color w:val="000000"/>
        </w:rPr>
        <w:t xml:space="preserve">das </w:t>
      </w:r>
      <w:r w:rsidR="004B5337" w:rsidRPr="006650DC">
        <w:rPr>
          <w:rFonts w:ascii="Arial" w:hAnsi="Arial" w:cs="Arial"/>
          <w:bCs/>
          <w:color w:val="000000"/>
        </w:rPr>
        <w:t>p</w:t>
      </w:r>
      <w:r w:rsidRPr="006650DC">
        <w:rPr>
          <w:rFonts w:ascii="Arial" w:hAnsi="Arial" w:cs="Arial"/>
          <w:bCs/>
          <w:color w:val="000000"/>
        </w:rPr>
        <w:t xml:space="preserve">revisões </w:t>
      </w:r>
      <w:r w:rsidR="004B5337" w:rsidRPr="006650DC">
        <w:rPr>
          <w:rFonts w:ascii="Arial" w:hAnsi="Arial" w:cs="Arial"/>
          <w:bCs/>
          <w:color w:val="000000"/>
        </w:rPr>
        <w:t>t</w:t>
      </w:r>
      <w:r w:rsidRPr="006650DC">
        <w:rPr>
          <w:rFonts w:ascii="Arial" w:hAnsi="Arial" w:cs="Arial"/>
          <w:bCs/>
          <w:color w:val="000000"/>
        </w:rPr>
        <w:t>rimestrais</w:t>
      </w:r>
      <w:r w:rsidR="004B5337" w:rsidRPr="006650DC">
        <w:rPr>
          <w:rFonts w:ascii="Arial" w:hAnsi="Arial" w:cs="Arial"/>
          <w:bCs/>
          <w:color w:val="000000"/>
        </w:rPr>
        <w:t xml:space="preserve">, </w:t>
      </w:r>
      <w:r w:rsidR="000F0B67" w:rsidRPr="006650DC">
        <w:rPr>
          <w:rFonts w:ascii="Arial" w:hAnsi="Arial" w:cs="Arial"/>
          <w:bCs/>
          <w:color w:val="000000"/>
        </w:rPr>
        <w:t xml:space="preserve">do </w:t>
      </w:r>
      <w:r w:rsidR="004B5337" w:rsidRPr="006650DC">
        <w:rPr>
          <w:rFonts w:ascii="Arial" w:hAnsi="Arial" w:cs="Arial"/>
          <w:bCs/>
          <w:color w:val="000000"/>
        </w:rPr>
        <w:t>p</w:t>
      </w:r>
      <w:r w:rsidR="000F0B67" w:rsidRPr="006650DC">
        <w:rPr>
          <w:rFonts w:ascii="Arial" w:hAnsi="Arial" w:cs="Arial"/>
          <w:bCs/>
          <w:color w:val="000000"/>
        </w:rPr>
        <w:t xml:space="preserve">lano de </w:t>
      </w:r>
      <w:r w:rsidR="004B5337" w:rsidRPr="006650DC">
        <w:rPr>
          <w:rFonts w:ascii="Arial" w:hAnsi="Arial" w:cs="Arial"/>
          <w:bCs/>
          <w:color w:val="000000"/>
        </w:rPr>
        <w:t>n</w:t>
      </w:r>
      <w:r w:rsidR="000F0B67" w:rsidRPr="006650DC">
        <w:rPr>
          <w:rFonts w:ascii="Arial" w:hAnsi="Arial" w:cs="Arial"/>
          <w:bCs/>
          <w:color w:val="000000"/>
        </w:rPr>
        <w:t xml:space="preserve">egócios e do </w:t>
      </w:r>
      <w:r w:rsidR="004B5337" w:rsidRPr="006650DC">
        <w:rPr>
          <w:rFonts w:ascii="Arial" w:hAnsi="Arial" w:cs="Arial"/>
          <w:bCs/>
          <w:color w:val="000000"/>
        </w:rPr>
        <w:t>p</w:t>
      </w:r>
      <w:r w:rsidR="000F0B67" w:rsidRPr="006650DC">
        <w:rPr>
          <w:rFonts w:ascii="Arial" w:hAnsi="Arial" w:cs="Arial"/>
          <w:bCs/>
          <w:color w:val="000000"/>
        </w:rPr>
        <w:t xml:space="preserve">lano de </w:t>
      </w:r>
      <w:r w:rsidR="004B5337" w:rsidRPr="006650DC">
        <w:rPr>
          <w:rFonts w:ascii="Arial" w:hAnsi="Arial" w:cs="Arial"/>
          <w:bCs/>
          <w:color w:val="000000"/>
        </w:rPr>
        <w:t>i</w:t>
      </w:r>
      <w:r w:rsidR="000F0B67" w:rsidRPr="006650DC">
        <w:rPr>
          <w:rFonts w:ascii="Arial" w:hAnsi="Arial" w:cs="Arial"/>
          <w:bCs/>
          <w:color w:val="000000"/>
        </w:rPr>
        <w:t xml:space="preserve">nvestimentos; </w:t>
      </w:r>
      <w:r w:rsidR="00C73FB0" w:rsidRPr="006650DC">
        <w:rPr>
          <w:rFonts w:ascii="Arial" w:hAnsi="Arial" w:cs="Arial"/>
          <w:bCs/>
          <w:color w:val="000000"/>
        </w:rPr>
        <w:t>responsável pela alocação das verbas de investimento na aquisição de equipamentos e automações.</w:t>
      </w:r>
    </w:p>
    <w:p w14:paraId="1E89779C" w14:textId="77777777" w:rsidR="00780569" w:rsidRPr="006650DC" w:rsidRDefault="000F0B67" w:rsidP="00C30F34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  <w:lang w:eastAsia="pt-BR"/>
        </w:rPr>
        <w:t>Coordenação de projeto e construção de um forno de têmpera (</w:t>
      </w:r>
      <w:r w:rsidR="00584556" w:rsidRPr="006650DC">
        <w:rPr>
          <w:rFonts w:ascii="Arial" w:hAnsi="Arial" w:cs="Arial"/>
          <w:bCs/>
          <w:color w:val="000000"/>
          <w:lang w:eastAsia="pt-BR"/>
        </w:rPr>
        <w:t>7</w:t>
      </w:r>
      <w:r w:rsidRPr="006650DC">
        <w:rPr>
          <w:rFonts w:ascii="Arial" w:hAnsi="Arial" w:cs="Arial"/>
          <w:bCs/>
          <w:color w:val="000000"/>
          <w:lang w:eastAsia="pt-BR"/>
        </w:rPr>
        <w:t>00 Kg/h), com economia de 40%</w:t>
      </w:r>
      <w:r w:rsidR="006649E4" w:rsidRPr="006650DC">
        <w:rPr>
          <w:rFonts w:ascii="Arial" w:hAnsi="Arial" w:cs="Arial"/>
          <w:bCs/>
          <w:color w:val="000000"/>
          <w:lang w:eastAsia="pt-BR"/>
        </w:rPr>
        <w:t xml:space="preserve"> ($325.000)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comparado a equipamento similar disponível no mercado.</w:t>
      </w:r>
      <w:r w:rsidR="00AA47D9" w:rsidRPr="006650DC">
        <w:rPr>
          <w:rFonts w:ascii="Arial" w:hAnsi="Arial" w:cs="Arial"/>
          <w:bCs/>
          <w:color w:val="000000"/>
          <w:lang w:eastAsia="pt-BR"/>
        </w:rPr>
        <w:t xml:space="preserve"> </w:t>
      </w:r>
    </w:p>
    <w:p w14:paraId="1ABE5F56" w14:textId="77777777" w:rsidR="00D501AE" w:rsidRPr="006650DC" w:rsidRDefault="00D501AE" w:rsidP="00D501AE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>Suporte ao sistema de Gestão da Qualidade ISO TS 16949; aplicação do QSB, do VDA 6.3 da VW, conquista do prêmio Ford Q1 e implantação do programa de segurança do produto da Volvo.</w:t>
      </w:r>
    </w:p>
    <w:p w14:paraId="145C1A8C" w14:textId="77777777" w:rsidR="005734C9" w:rsidRPr="006650DC" w:rsidRDefault="00A62E0C" w:rsidP="00C30F34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M</w:t>
      </w:r>
      <w:r w:rsidR="005734C9" w:rsidRPr="006650DC">
        <w:rPr>
          <w:rFonts w:ascii="Arial" w:hAnsi="Arial" w:cs="Arial"/>
          <w:color w:val="000000"/>
        </w:rPr>
        <w:t>elhoria contínua de p</w:t>
      </w:r>
      <w:r w:rsidR="005734C9" w:rsidRPr="006650DC">
        <w:rPr>
          <w:rFonts w:ascii="Arial" w:hAnsi="Arial" w:cs="Arial"/>
          <w:bCs/>
          <w:color w:val="000000"/>
          <w:lang w:eastAsia="pt-BR"/>
        </w:rPr>
        <w:t>rocessos com</w:t>
      </w:r>
      <w:r w:rsidR="005734C9" w:rsidRPr="006650DC">
        <w:rPr>
          <w:rFonts w:ascii="Arial" w:hAnsi="Arial" w:cs="Arial"/>
          <w:color w:val="000000"/>
        </w:rPr>
        <w:t xml:space="preserve"> uso de técnicas de Seis Sigma, como </w:t>
      </w:r>
      <w:r w:rsidR="004B5337" w:rsidRPr="006650DC">
        <w:rPr>
          <w:rFonts w:ascii="Arial" w:hAnsi="Arial" w:cs="Arial"/>
          <w:color w:val="000000"/>
        </w:rPr>
        <w:t>e</w:t>
      </w:r>
      <w:r w:rsidR="005734C9" w:rsidRPr="006650DC">
        <w:rPr>
          <w:rFonts w:ascii="Arial" w:hAnsi="Arial" w:cs="Arial"/>
          <w:color w:val="000000"/>
        </w:rPr>
        <w:t xml:space="preserve">studos de </w:t>
      </w:r>
      <w:proofErr w:type="spellStart"/>
      <w:r w:rsidR="004B5337" w:rsidRPr="006650DC">
        <w:rPr>
          <w:rFonts w:ascii="Arial" w:hAnsi="Arial" w:cs="Arial"/>
          <w:color w:val="000000"/>
        </w:rPr>
        <w:t>c</w:t>
      </w:r>
      <w:r w:rsidR="005734C9" w:rsidRPr="006650DC">
        <w:rPr>
          <w:rFonts w:ascii="Arial" w:hAnsi="Arial" w:cs="Arial"/>
          <w:color w:val="000000"/>
        </w:rPr>
        <w:t>apabilidade</w:t>
      </w:r>
      <w:proofErr w:type="spellEnd"/>
      <w:r w:rsidR="005734C9" w:rsidRPr="006650DC">
        <w:rPr>
          <w:rFonts w:ascii="Arial" w:hAnsi="Arial" w:cs="Arial"/>
          <w:color w:val="000000"/>
        </w:rPr>
        <w:t xml:space="preserve"> e DOE, além de ferramentas de </w:t>
      </w:r>
      <w:proofErr w:type="spellStart"/>
      <w:r w:rsidR="005734C9" w:rsidRPr="006650DC">
        <w:rPr>
          <w:rFonts w:ascii="Arial" w:hAnsi="Arial" w:cs="Arial"/>
          <w:color w:val="000000"/>
        </w:rPr>
        <w:t>Lean</w:t>
      </w:r>
      <w:proofErr w:type="spellEnd"/>
      <w:r w:rsidR="005734C9" w:rsidRPr="006650DC">
        <w:rPr>
          <w:rFonts w:ascii="Arial" w:hAnsi="Arial" w:cs="Arial"/>
          <w:color w:val="000000"/>
        </w:rPr>
        <w:t xml:space="preserve"> Manufacturing, como redução dos tempos de </w:t>
      </w:r>
      <w:r w:rsidR="004B5337" w:rsidRPr="006650DC">
        <w:rPr>
          <w:rFonts w:ascii="Arial" w:hAnsi="Arial" w:cs="Arial"/>
          <w:color w:val="000000"/>
        </w:rPr>
        <w:t>s</w:t>
      </w:r>
      <w:r w:rsidR="005734C9" w:rsidRPr="006650DC">
        <w:rPr>
          <w:rFonts w:ascii="Arial" w:hAnsi="Arial" w:cs="Arial"/>
          <w:color w:val="000000"/>
        </w:rPr>
        <w:t>etup</w:t>
      </w:r>
      <w:r w:rsidR="000A1B5A" w:rsidRPr="006650DC">
        <w:rPr>
          <w:rFonts w:ascii="Arial" w:hAnsi="Arial" w:cs="Arial"/>
          <w:color w:val="000000"/>
        </w:rPr>
        <w:t xml:space="preserve">, mapa do fluxo de valor </w:t>
      </w:r>
      <w:r w:rsidR="005734C9" w:rsidRPr="006650DC">
        <w:rPr>
          <w:rFonts w:ascii="Arial" w:hAnsi="Arial" w:cs="Arial"/>
          <w:color w:val="000000"/>
        </w:rPr>
        <w:t>e</w:t>
      </w:r>
      <w:r w:rsidR="005734C9" w:rsidRPr="006650DC">
        <w:rPr>
          <w:rFonts w:ascii="Arial" w:hAnsi="Arial" w:cs="Arial"/>
          <w:bCs/>
          <w:color w:val="000000"/>
          <w:lang w:eastAsia="pt-BR"/>
        </w:rPr>
        <w:t xml:space="preserve"> programa 5</w:t>
      </w:r>
      <w:r w:rsidR="00584556" w:rsidRPr="006650DC">
        <w:rPr>
          <w:rFonts w:ascii="Arial" w:hAnsi="Arial" w:cs="Arial"/>
          <w:bCs/>
          <w:color w:val="000000"/>
          <w:lang w:eastAsia="pt-BR"/>
        </w:rPr>
        <w:t xml:space="preserve"> </w:t>
      </w:r>
      <w:r w:rsidR="005734C9" w:rsidRPr="006650DC">
        <w:rPr>
          <w:rFonts w:ascii="Arial" w:hAnsi="Arial" w:cs="Arial"/>
          <w:bCs/>
          <w:color w:val="000000"/>
          <w:lang w:eastAsia="pt-BR"/>
        </w:rPr>
        <w:t>S</w:t>
      </w:r>
      <w:r w:rsidRPr="006650DC">
        <w:rPr>
          <w:rFonts w:ascii="Arial" w:hAnsi="Arial" w:cs="Arial"/>
          <w:bCs/>
          <w:color w:val="000000"/>
          <w:lang w:eastAsia="pt-BR"/>
        </w:rPr>
        <w:t>; e</w:t>
      </w:r>
      <w:r w:rsidRPr="006650DC">
        <w:rPr>
          <w:rFonts w:ascii="Arial" w:hAnsi="Arial" w:cs="Arial"/>
          <w:color w:val="000000"/>
        </w:rPr>
        <w:t>laboração de novo layout da fábrica, melhorando o fluxo e eliminando gargalos.</w:t>
      </w:r>
    </w:p>
    <w:p w14:paraId="2C731818" w14:textId="77777777" w:rsidR="005734C9" w:rsidRPr="006650DC" w:rsidRDefault="00CE35AF" w:rsidP="00C30F34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 xml:space="preserve">Responsável pela implantação e certificação da ISO 14001; </w:t>
      </w:r>
      <w:r w:rsidR="00973E2D" w:rsidRPr="006650DC">
        <w:rPr>
          <w:rFonts w:ascii="Arial" w:hAnsi="Arial" w:cs="Arial"/>
          <w:bCs/>
          <w:color w:val="000000"/>
          <w:lang w:eastAsia="pt-BR"/>
        </w:rPr>
        <w:t>efetivação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de sensível economia em energia (</w:t>
      </w:r>
      <w:r w:rsidR="00CC6D02" w:rsidRPr="006650DC">
        <w:rPr>
          <w:rFonts w:ascii="Arial" w:hAnsi="Arial" w:cs="Arial"/>
          <w:bCs/>
          <w:color w:val="000000"/>
          <w:lang w:eastAsia="pt-BR"/>
        </w:rPr>
        <w:t>7</w:t>
      </w:r>
      <w:r w:rsidRPr="006650DC">
        <w:rPr>
          <w:rFonts w:ascii="Arial" w:hAnsi="Arial" w:cs="Arial"/>
          <w:bCs/>
          <w:color w:val="000000"/>
          <w:lang w:eastAsia="pt-BR"/>
        </w:rPr>
        <w:t>%), água (</w:t>
      </w:r>
      <w:r w:rsidR="00CC6D02" w:rsidRPr="006650DC">
        <w:rPr>
          <w:rFonts w:ascii="Arial" w:hAnsi="Arial" w:cs="Arial"/>
          <w:bCs/>
          <w:color w:val="000000"/>
          <w:lang w:eastAsia="pt-BR"/>
        </w:rPr>
        <w:t>16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%) e descarte de resíduos, através da implantação e execução dos </w:t>
      </w:r>
      <w:r w:rsidR="004B5337" w:rsidRPr="006650DC">
        <w:rPr>
          <w:rFonts w:ascii="Arial" w:hAnsi="Arial" w:cs="Arial"/>
          <w:bCs/>
          <w:color w:val="000000"/>
          <w:lang w:eastAsia="pt-BR"/>
        </w:rPr>
        <w:t>p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lanos de </w:t>
      </w:r>
      <w:r w:rsidR="004B5337" w:rsidRPr="006650DC">
        <w:rPr>
          <w:rFonts w:ascii="Arial" w:hAnsi="Arial" w:cs="Arial"/>
          <w:bCs/>
          <w:color w:val="000000"/>
          <w:lang w:eastAsia="pt-BR"/>
        </w:rPr>
        <w:t>g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estão </w:t>
      </w:r>
      <w:r w:rsidR="004B5337" w:rsidRPr="006650DC">
        <w:rPr>
          <w:rFonts w:ascii="Arial" w:hAnsi="Arial" w:cs="Arial"/>
          <w:bCs/>
          <w:color w:val="000000"/>
          <w:lang w:eastAsia="pt-BR"/>
        </w:rPr>
        <w:t>a</w:t>
      </w:r>
      <w:r w:rsidRPr="006650DC">
        <w:rPr>
          <w:rFonts w:ascii="Arial" w:hAnsi="Arial" w:cs="Arial"/>
          <w:bCs/>
          <w:color w:val="000000"/>
          <w:lang w:eastAsia="pt-BR"/>
        </w:rPr>
        <w:t>mbiental.</w:t>
      </w:r>
    </w:p>
    <w:p w14:paraId="56702324" w14:textId="77777777" w:rsidR="005734C9" w:rsidRPr="006650DC" w:rsidRDefault="00F41A8F" w:rsidP="00C30F34">
      <w:pPr>
        <w:pStyle w:val="Cabealho"/>
        <w:numPr>
          <w:ilvl w:val="0"/>
          <w:numId w:val="3"/>
        </w:numPr>
        <w:tabs>
          <w:tab w:val="clear" w:pos="72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Participou da implantação</w:t>
      </w:r>
      <w:r w:rsidR="00B96D0A" w:rsidRPr="006650DC">
        <w:rPr>
          <w:rFonts w:ascii="Arial" w:hAnsi="Arial" w:cs="Arial"/>
          <w:color w:val="000000"/>
        </w:rPr>
        <w:t xml:space="preserve"> do </w:t>
      </w:r>
      <w:proofErr w:type="spellStart"/>
      <w:r w:rsidR="00B96D0A" w:rsidRPr="006650DC">
        <w:rPr>
          <w:rFonts w:ascii="Arial" w:hAnsi="Arial" w:cs="Arial"/>
          <w:color w:val="000000"/>
        </w:rPr>
        <w:t>seq</w:t>
      </w:r>
      <w:r w:rsidR="00B96D0A" w:rsidRPr="006650DC">
        <w:rPr>
          <w:rFonts w:ascii="Arial" w:hAnsi="Arial" w:cs="Arial"/>
          <w:color w:val="000000"/>
          <w:lang w:val="pt-BR"/>
        </w:rPr>
        <w:t>u</w:t>
      </w:r>
      <w:r w:rsidR="00B96D0A" w:rsidRPr="006650DC">
        <w:rPr>
          <w:rFonts w:ascii="Arial" w:hAnsi="Arial" w:cs="Arial"/>
          <w:color w:val="000000"/>
        </w:rPr>
        <w:t>enciado</w:t>
      </w:r>
      <w:proofErr w:type="spellEnd"/>
      <w:r w:rsidR="00B96D0A" w:rsidRPr="006650DC">
        <w:rPr>
          <w:rFonts w:ascii="Arial" w:hAnsi="Arial" w:cs="Arial"/>
          <w:color w:val="000000"/>
        </w:rPr>
        <w:t xml:space="preserve"> para a Mercedes</w:t>
      </w:r>
      <w:r w:rsidR="00B96D0A" w:rsidRPr="006650DC">
        <w:rPr>
          <w:rFonts w:ascii="Arial" w:hAnsi="Arial" w:cs="Arial"/>
          <w:color w:val="000000"/>
          <w:lang w:val="pt-BR"/>
        </w:rPr>
        <w:t>-</w:t>
      </w:r>
      <w:r w:rsidRPr="006650DC">
        <w:rPr>
          <w:rFonts w:ascii="Arial" w:hAnsi="Arial" w:cs="Arial"/>
          <w:color w:val="000000"/>
        </w:rPr>
        <w:t>Benz e i</w:t>
      </w:r>
      <w:r w:rsidR="005734C9" w:rsidRPr="006650DC">
        <w:rPr>
          <w:rFonts w:ascii="Arial" w:hAnsi="Arial" w:cs="Arial"/>
          <w:color w:val="000000"/>
        </w:rPr>
        <w:t xml:space="preserve">ncrementou o </w:t>
      </w:r>
      <w:proofErr w:type="spellStart"/>
      <w:r w:rsidR="005734C9" w:rsidRPr="006650DC">
        <w:rPr>
          <w:rFonts w:ascii="Arial" w:hAnsi="Arial" w:cs="Arial"/>
          <w:color w:val="000000"/>
        </w:rPr>
        <w:t>Milk</w:t>
      </w:r>
      <w:proofErr w:type="spellEnd"/>
      <w:r w:rsidR="005734C9" w:rsidRPr="006650DC">
        <w:rPr>
          <w:rFonts w:ascii="Arial" w:hAnsi="Arial" w:cs="Arial"/>
          <w:color w:val="000000"/>
        </w:rPr>
        <w:t xml:space="preserve"> </w:t>
      </w:r>
      <w:proofErr w:type="spellStart"/>
      <w:r w:rsidR="005734C9" w:rsidRPr="006650DC">
        <w:rPr>
          <w:rFonts w:ascii="Arial" w:hAnsi="Arial" w:cs="Arial"/>
          <w:color w:val="000000"/>
        </w:rPr>
        <w:t>Run</w:t>
      </w:r>
      <w:proofErr w:type="spellEnd"/>
      <w:r w:rsidR="005734C9" w:rsidRPr="006650DC">
        <w:rPr>
          <w:rFonts w:ascii="Arial" w:hAnsi="Arial" w:cs="Arial"/>
          <w:color w:val="000000"/>
        </w:rPr>
        <w:t xml:space="preserve"> da Ford.</w:t>
      </w:r>
    </w:p>
    <w:p w14:paraId="2700EE6D" w14:textId="77777777" w:rsidR="005734C9" w:rsidRPr="006650DC" w:rsidRDefault="005734C9" w:rsidP="00C30F34">
      <w:pPr>
        <w:pStyle w:val="Cabealho"/>
        <w:numPr>
          <w:ilvl w:val="0"/>
          <w:numId w:val="3"/>
        </w:numPr>
        <w:tabs>
          <w:tab w:val="clear" w:pos="72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Relacionamento com os departamentos de Compras, Engenharia, Logística e Qualidade das montadoras no desenvolvimento de novos produtos, novos clientes e novos mercados.</w:t>
      </w:r>
    </w:p>
    <w:p w14:paraId="69C796F9" w14:textId="77777777" w:rsidR="005734C9" w:rsidRPr="006650DC" w:rsidRDefault="005734C9" w:rsidP="00C30F34">
      <w:pPr>
        <w:pStyle w:val="Cabealho"/>
        <w:numPr>
          <w:ilvl w:val="0"/>
          <w:numId w:val="3"/>
        </w:numPr>
        <w:tabs>
          <w:tab w:val="clear" w:pos="720"/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 xml:space="preserve">Fomentador de planos motivacionais, através da premiação das células de trabalho com melhor desempenho; </w:t>
      </w:r>
      <w:r w:rsidR="005720B2" w:rsidRPr="006650DC">
        <w:rPr>
          <w:rFonts w:ascii="Arial" w:hAnsi="Arial" w:cs="Arial"/>
          <w:bCs/>
          <w:color w:val="000000"/>
          <w:lang w:eastAsia="pt-BR"/>
        </w:rPr>
        <w:t xml:space="preserve">gestão da mão de obra baseada nos estudos de carga máquina e </w:t>
      </w:r>
      <w:r w:rsidRPr="006650DC">
        <w:rPr>
          <w:rFonts w:ascii="Arial" w:hAnsi="Arial" w:cs="Arial"/>
          <w:bCs/>
          <w:color w:val="000000"/>
          <w:lang w:eastAsia="pt-BR"/>
        </w:rPr>
        <w:t>negociador junto ao Sindicato dos Metalúrgicos do ABC.</w:t>
      </w:r>
    </w:p>
    <w:p w14:paraId="44334CEA" w14:textId="77777777" w:rsidR="005B64C0" w:rsidRPr="009D259F" w:rsidRDefault="005B64C0" w:rsidP="007D2659">
      <w:pPr>
        <w:pStyle w:val="Ttulo4"/>
        <w:tabs>
          <w:tab w:val="left" w:pos="0"/>
        </w:tabs>
        <w:ind w:left="-142" w:right="-143"/>
        <w:jc w:val="both"/>
        <w:rPr>
          <w:rFonts w:ascii="Arial" w:hAnsi="Arial" w:cs="Arial"/>
          <w:color w:val="000000"/>
          <w:lang w:val="x-none"/>
        </w:rPr>
      </w:pPr>
    </w:p>
    <w:p w14:paraId="7F1A7FA6" w14:textId="77777777" w:rsidR="00EE57C5" w:rsidRPr="006650DC" w:rsidRDefault="00EE57C5" w:rsidP="007D2659">
      <w:pPr>
        <w:pStyle w:val="Ttulo4"/>
        <w:tabs>
          <w:tab w:val="left" w:pos="0"/>
        </w:tabs>
        <w:ind w:left="-142" w:right="-143"/>
        <w:jc w:val="both"/>
        <w:rPr>
          <w:rFonts w:ascii="Arial" w:hAnsi="Arial" w:cs="Arial"/>
          <w:b w:val="0"/>
          <w:color w:val="000000"/>
        </w:rPr>
      </w:pPr>
      <w:r w:rsidRPr="006650DC">
        <w:rPr>
          <w:rFonts w:ascii="Arial" w:hAnsi="Arial" w:cs="Arial"/>
          <w:color w:val="000000"/>
        </w:rPr>
        <w:t>S</w:t>
      </w:r>
      <w:r w:rsidR="00B94E85" w:rsidRPr="006650DC">
        <w:rPr>
          <w:rFonts w:ascii="Arial" w:hAnsi="Arial" w:cs="Arial"/>
          <w:color w:val="000000"/>
        </w:rPr>
        <w:t>imetal</w:t>
      </w:r>
      <w:r w:rsidRPr="006650DC">
        <w:rPr>
          <w:rFonts w:ascii="Arial" w:hAnsi="Arial" w:cs="Arial"/>
          <w:color w:val="000000"/>
        </w:rPr>
        <w:t xml:space="preserve"> S</w:t>
      </w:r>
      <w:r w:rsidR="00833CEC">
        <w:rPr>
          <w:rFonts w:ascii="Arial" w:hAnsi="Arial" w:cs="Arial"/>
          <w:color w:val="000000"/>
        </w:rPr>
        <w:t>.</w:t>
      </w:r>
      <w:r w:rsidRPr="006650DC">
        <w:rPr>
          <w:rFonts w:ascii="Arial" w:hAnsi="Arial" w:cs="Arial"/>
          <w:color w:val="000000"/>
        </w:rPr>
        <w:t>A</w:t>
      </w:r>
      <w:r w:rsidR="00833CEC">
        <w:rPr>
          <w:rFonts w:ascii="Arial" w:hAnsi="Arial" w:cs="Arial"/>
          <w:color w:val="000000"/>
        </w:rPr>
        <w:t>.</w:t>
      </w:r>
      <w:r w:rsidRPr="006650DC">
        <w:rPr>
          <w:rFonts w:ascii="Arial" w:hAnsi="Arial" w:cs="Arial"/>
          <w:color w:val="000000"/>
        </w:rPr>
        <w:t xml:space="preserve"> I</w:t>
      </w:r>
      <w:r w:rsidR="00B94E85" w:rsidRPr="006650DC">
        <w:rPr>
          <w:rFonts w:ascii="Arial" w:hAnsi="Arial" w:cs="Arial"/>
          <w:color w:val="000000"/>
        </w:rPr>
        <w:t>ndústria e Comércio</w:t>
      </w:r>
      <w:r w:rsidRPr="006650DC">
        <w:rPr>
          <w:rFonts w:ascii="Arial" w:hAnsi="Arial" w:cs="Arial"/>
          <w:color w:val="000000"/>
        </w:rPr>
        <w:t xml:space="preserve"> – 1987/2004</w:t>
      </w:r>
      <w:r w:rsidR="00ED7438" w:rsidRPr="006650DC">
        <w:rPr>
          <w:rFonts w:ascii="Arial" w:hAnsi="Arial" w:cs="Arial"/>
          <w:color w:val="000000"/>
        </w:rPr>
        <w:t xml:space="preserve"> </w:t>
      </w:r>
      <w:r w:rsidR="00ED7438" w:rsidRPr="006650DC">
        <w:rPr>
          <w:rFonts w:ascii="Arial" w:hAnsi="Arial" w:cs="Arial"/>
          <w:b w:val="0"/>
          <w:color w:val="000000"/>
        </w:rPr>
        <w:t>-</w:t>
      </w:r>
      <w:r w:rsidR="00ED7438" w:rsidRPr="006650DC">
        <w:rPr>
          <w:rFonts w:ascii="Arial" w:hAnsi="Arial" w:cs="Arial"/>
          <w:color w:val="000000"/>
        </w:rPr>
        <w:t xml:space="preserve"> </w:t>
      </w:r>
      <w:r w:rsidRPr="006650DC">
        <w:rPr>
          <w:rFonts w:ascii="Arial" w:hAnsi="Arial" w:cs="Arial"/>
          <w:b w:val="0"/>
          <w:color w:val="000000"/>
        </w:rPr>
        <w:t xml:space="preserve">Empresa metalúrgica </w:t>
      </w:r>
      <w:r w:rsidR="00EF0C11" w:rsidRPr="006650DC">
        <w:rPr>
          <w:rFonts w:ascii="Arial" w:hAnsi="Arial" w:cs="Arial"/>
          <w:b w:val="0"/>
          <w:color w:val="000000"/>
        </w:rPr>
        <w:t>de fundição e usinagem fabricante d</w:t>
      </w:r>
      <w:r w:rsidRPr="006650DC">
        <w:rPr>
          <w:rFonts w:ascii="Arial" w:hAnsi="Arial" w:cs="Arial"/>
          <w:b w:val="0"/>
          <w:color w:val="000000"/>
        </w:rPr>
        <w:t>e peças</w:t>
      </w:r>
      <w:r w:rsidR="00FC28D8" w:rsidRPr="006650DC">
        <w:rPr>
          <w:rFonts w:ascii="Arial" w:hAnsi="Arial" w:cs="Arial"/>
          <w:b w:val="0"/>
          <w:color w:val="000000"/>
        </w:rPr>
        <w:t xml:space="preserve"> </w:t>
      </w:r>
      <w:r w:rsidRPr="006650DC">
        <w:rPr>
          <w:rFonts w:ascii="Arial" w:hAnsi="Arial" w:cs="Arial"/>
          <w:b w:val="0"/>
          <w:color w:val="000000"/>
        </w:rPr>
        <w:t xml:space="preserve">para as montadoras e mercado de reposição. </w:t>
      </w:r>
    </w:p>
    <w:p w14:paraId="36A010EC" w14:textId="77777777" w:rsidR="00EE57C5" w:rsidRPr="006650DC" w:rsidRDefault="00EE57C5" w:rsidP="00C30F34">
      <w:pPr>
        <w:tabs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/>
          <w:color w:val="000000"/>
        </w:rPr>
        <w:t>Principais clientes:</w:t>
      </w:r>
      <w:r w:rsidRPr="006650DC">
        <w:rPr>
          <w:rFonts w:ascii="Arial" w:hAnsi="Arial" w:cs="Arial"/>
          <w:color w:val="000000"/>
        </w:rPr>
        <w:t xml:space="preserve"> Scania, Volvo, Caterpillar, </w:t>
      </w:r>
      <w:proofErr w:type="spellStart"/>
      <w:r w:rsidRPr="006650DC">
        <w:rPr>
          <w:rFonts w:ascii="Arial" w:hAnsi="Arial" w:cs="Arial"/>
          <w:color w:val="000000"/>
        </w:rPr>
        <w:t>ArvinMeritor</w:t>
      </w:r>
      <w:proofErr w:type="spellEnd"/>
      <w:r w:rsidRPr="006650DC">
        <w:rPr>
          <w:rFonts w:ascii="Arial" w:hAnsi="Arial" w:cs="Arial"/>
          <w:color w:val="000000"/>
        </w:rPr>
        <w:t xml:space="preserve"> e Cummins.</w:t>
      </w:r>
    </w:p>
    <w:p w14:paraId="35B5ECE6" w14:textId="77777777" w:rsidR="00EE57C5" w:rsidRPr="006650DC" w:rsidRDefault="00EE57C5" w:rsidP="00C30F34">
      <w:pPr>
        <w:tabs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/>
          <w:color w:val="000000"/>
        </w:rPr>
        <w:t>Cargos:</w:t>
      </w:r>
      <w:r w:rsidRPr="006650DC">
        <w:rPr>
          <w:rFonts w:ascii="Arial" w:hAnsi="Arial" w:cs="Arial"/>
          <w:color w:val="000000"/>
        </w:rPr>
        <w:t xml:space="preserve"> Diretor Industrial / Gerente Industrial / Gerente Técnico</w:t>
      </w:r>
    </w:p>
    <w:p w14:paraId="1F4E121E" w14:textId="77777777" w:rsidR="00F02E83" w:rsidRPr="006650DC" w:rsidRDefault="00EE57C5" w:rsidP="00783184">
      <w:pPr>
        <w:pStyle w:val="Cabealho"/>
        <w:numPr>
          <w:ilvl w:val="0"/>
          <w:numId w:val="3"/>
        </w:numPr>
        <w:tabs>
          <w:tab w:val="clear" w:pos="72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Elaboração e implementação das diretrizes das áreas de Produção (</w:t>
      </w:r>
      <w:r w:rsidR="002979CB" w:rsidRPr="006650DC">
        <w:rPr>
          <w:rFonts w:ascii="Arial" w:hAnsi="Arial" w:cs="Arial"/>
          <w:color w:val="000000"/>
        </w:rPr>
        <w:t>F</w:t>
      </w:r>
      <w:r w:rsidRPr="006650DC">
        <w:rPr>
          <w:rFonts w:ascii="Arial" w:hAnsi="Arial" w:cs="Arial"/>
          <w:color w:val="000000"/>
        </w:rPr>
        <w:t xml:space="preserve">undição e </w:t>
      </w:r>
      <w:r w:rsidR="002979CB" w:rsidRPr="006650DC">
        <w:rPr>
          <w:rFonts w:ascii="Arial" w:hAnsi="Arial" w:cs="Arial"/>
          <w:color w:val="000000"/>
        </w:rPr>
        <w:t>U</w:t>
      </w:r>
      <w:r w:rsidRPr="006650DC">
        <w:rPr>
          <w:rFonts w:ascii="Arial" w:hAnsi="Arial" w:cs="Arial"/>
          <w:color w:val="000000"/>
        </w:rPr>
        <w:t xml:space="preserve">sinagem), Ferramentaria, </w:t>
      </w:r>
      <w:r w:rsidR="00024FD5" w:rsidRPr="006650DC">
        <w:rPr>
          <w:rFonts w:ascii="Arial" w:hAnsi="Arial" w:cs="Arial"/>
          <w:color w:val="000000"/>
        </w:rPr>
        <w:t xml:space="preserve">Manutenção, </w:t>
      </w:r>
      <w:r w:rsidRPr="006650DC">
        <w:rPr>
          <w:rFonts w:ascii="Arial" w:hAnsi="Arial" w:cs="Arial"/>
          <w:color w:val="000000"/>
        </w:rPr>
        <w:t xml:space="preserve">Processos, </w:t>
      </w:r>
      <w:r w:rsidR="00024FD5" w:rsidRPr="006650DC">
        <w:rPr>
          <w:rFonts w:ascii="Arial" w:hAnsi="Arial" w:cs="Arial"/>
          <w:color w:val="000000"/>
        </w:rPr>
        <w:t xml:space="preserve">Gestão da Qualidade, </w:t>
      </w:r>
      <w:r w:rsidRPr="006650DC">
        <w:rPr>
          <w:rFonts w:ascii="Arial" w:hAnsi="Arial" w:cs="Arial"/>
          <w:color w:val="000000"/>
        </w:rPr>
        <w:t xml:space="preserve">PCP, </w:t>
      </w:r>
      <w:r w:rsidR="00024FD5" w:rsidRPr="006650DC">
        <w:rPr>
          <w:rFonts w:ascii="Arial" w:hAnsi="Arial" w:cs="Arial"/>
          <w:color w:val="000000"/>
        </w:rPr>
        <w:t>Logística e Suprimentos</w:t>
      </w:r>
      <w:r w:rsidR="009004AF" w:rsidRPr="006650DC">
        <w:rPr>
          <w:rFonts w:ascii="Arial" w:hAnsi="Arial" w:cs="Arial"/>
          <w:color w:val="000000"/>
        </w:rPr>
        <w:t>.</w:t>
      </w:r>
      <w:r w:rsidRPr="006650DC">
        <w:rPr>
          <w:rFonts w:ascii="Arial" w:hAnsi="Arial" w:cs="Arial"/>
          <w:color w:val="000000"/>
        </w:rPr>
        <w:t xml:space="preserve"> </w:t>
      </w:r>
    </w:p>
    <w:p w14:paraId="1119C538" w14:textId="10649141" w:rsidR="00BC6579" w:rsidRDefault="00BC6579" w:rsidP="00F53942">
      <w:pPr>
        <w:pStyle w:val="Cabealho"/>
        <w:numPr>
          <w:ilvl w:val="0"/>
          <w:numId w:val="5"/>
        </w:numPr>
        <w:tabs>
          <w:tab w:val="clear" w:pos="72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 xml:space="preserve">Administração dos processos garantindo a eliminação contínua de gargalos, a melhoria do fluxo operacional, a diminuição dos estoques intermediários e a melhoria da produtividade da planta. </w:t>
      </w:r>
    </w:p>
    <w:p w14:paraId="7D251ADD" w14:textId="19B1B809" w:rsidR="009D259F" w:rsidRDefault="009D259F" w:rsidP="00F53942">
      <w:pPr>
        <w:pStyle w:val="Cabealho"/>
        <w:numPr>
          <w:ilvl w:val="0"/>
          <w:numId w:val="5"/>
        </w:numPr>
        <w:tabs>
          <w:tab w:val="clear" w:pos="72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9D259F">
        <w:rPr>
          <w:rFonts w:ascii="Arial" w:hAnsi="Arial" w:cs="Arial"/>
          <w:color w:val="000000"/>
        </w:rPr>
        <w:t>Otimização dos processos de usinagem, através da introdução do layout celular e utilização de ferramentas estatísticas como CEP, FMEA e análises por Pareto.</w:t>
      </w:r>
      <w:bookmarkStart w:id="0" w:name="_GoBack"/>
      <w:bookmarkEnd w:id="0"/>
    </w:p>
    <w:sectPr w:rsidR="009D259F" w:rsidSect="00A50152">
      <w:headerReference w:type="default" r:id="rId8"/>
      <w:pgSz w:w="11907" w:h="16840" w:code="9"/>
      <w:pgMar w:top="284" w:right="397" w:bottom="0" w:left="397" w:header="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0C7C" w14:textId="77777777" w:rsidR="003D6446" w:rsidRDefault="003D6446">
      <w:r>
        <w:separator/>
      </w:r>
    </w:p>
  </w:endnote>
  <w:endnote w:type="continuationSeparator" w:id="0">
    <w:p w14:paraId="46401824" w14:textId="77777777" w:rsidR="003D6446" w:rsidRDefault="003D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B8FB" w14:textId="77777777" w:rsidR="003D6446" w:rsidRDefault="003D6446">
      <w:r>
        <w:separator/>
      </w:r>
    </w:p>
  </w:footnote>
  <w:footnote w:type="continuationSeparator" w:id="0">
    <w:p w14:paraId="57C34467" w14:textId="77777777" w:rsidR="003D6446" w:rsidRDefault="003D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52A9" w14:textId="77777777" w:rsidR="00524CD4" w:rsidRDefault="00524CD4">
    <w:pPr>
      <w:pStyle w:val="Cabealho"/>
      <w:rPr>
        <w:lang w:val="pt-BR"/>
      </w:rPr>
    </w:pPr>
    <w:r>
      <w:rPr>
        <w:lang w:val="pt-BR"/>
      </w:rPr>
      <w:t xml:space="preserve">                                                     </w:t>
    </w:r>
  </w:p>
  <w:p w14:paraId="3A2001E0" w14:textId="77777777" w:rsidR="00524CD4" w:rsidRDefault="00524CD4">
    <w:pPr>
      <w:pStyle w:val="Cabealho"/>
      <w:rPr>
        <w:lang w:val="pt-BR"/>
      </w:rPr>
    </w:pPr>
    <w:r>
      <w:rPr>
        <w:lang w:val="pt-BR"/>
      </w:rPr>
      <w:t xml:space="preserve">                                                                                                                                                                            </w:t>
    </w:r>
  </w:p>
  <w:p w14:paraId="78F4B81A" w14:textId="77777777" w:rsidR="00524CD4" w:rsidRPr="00050226" w:rsidRDefault="00524CD4">
    <w:pPr>
      <w:pStyle w:val="Cabealho"/>
      <w:rPr>
        <w:rFonts w:asciiTheme="majorHAnsi" w:hAnsiTheme="majorHAnsi" w:cstheme="majorHAnsi"/>
        <w:i/>
        <w:sz w:val="16"/>
        <w:szCs w:val="16"/>
        <w:lang w:val="pt-BR"/>
      </w:rPr>
    </w:pPr>
    <w:r>
      <w:rPr>
        <w:lang w:val="pt-BR"/>
      </w:rPr>
      <w:t xml:space="preserve">                                                                                                                                                                                 </w:t>
    </w:r>
    <w:r w:rsidRPr="00050226">
      <w:rPr>
        <w:rFonts w:asciiTheme="majorHAnsi" w:hAnsiTheme="majorHAnsi" w:cstheme="majorHAnsi"/>
        <w:i/>
        <w:sz w:val="16"/>
        <w:szCs w:val="16"/>
        <w:lang w:val="pt-BR"/>
      </w:rPr>
      <w:t>Gustavo Scarabôtolo Gattás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202"/>
    <w:multiLevelType w:val="hybridMultilevel"/>
    <w:tmpl w:val="856E36AC"/>
    <w:lvl w:ilvl="0" w:tplc="1D78F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9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171C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C63FB1"/>
    <w:multiLevelType w:val="hybridMultilevel"/>
    <w:tmpl w:val="7ADA6B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2B24"/>
    <w:multiLevelType w:val="hybridMultilevel"/>
    <w:tmpl w:val="9BB4D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2C00"/>
    <w:multiLevelType w:val="singleLevel"/>
    <w:tmpl w:val="0DD4EFAA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AA"/>
    <w:rsid w:val="00000209"/>
    <w:rsid w:val="00000539"/>
    <w:rsid w:val="0000066F"/>
    <w:rsid w:val="00006AB1"/>
    <w:rsid w:val="00023D79"/>
    <w:rsid w:val="00024FD5"/>
    <w:rsid w:val="0004546D"/>
    <w:rsid w:val="000479F0"/>
    <w:rsid w:val="00050226"/>
    <w:rsid w:val="0005335C"/>
    <w:rsid w:val="000543D9"/>
    <w:rsid w:val="00064EC7"/>
    <w:rsid w:val="0006583F"/>
    <w:rsid w:val="00067130"/>
    <w:rsid w:val="00070392"/>
    <w:rsid w:val="00091083"/>
    <w:rsid w:val="000914C8"/>
    <w:rsid w:val="000924CA"/>
    <w:rsid w:val="00094ED2"/>
    <w:rsid w:val="000A1B5A"/>
    <w:rsid w:val="000A61E9"/>
    <w:rsid w:val="000B4285"/>
    <w:rsid w:val="000B65AC"/>
    <w:rsid w:val="000C14DC"/>
    <w:rsid w:val="000D0D10"/>
    <w:rsid w:val="000D2DAA"/>
    <w:rsid w:val="000E4021"/>
    <w:rsid w:val="000F09D8"/>
    <w:rsid w:val="000F0B67"/>
    <w:rsid w:val="00112486"/>
    <w:rsid w:val="001155BA"/>
    <w:rsid w:val="00124B33"/>
    <w:rsid w:val="00126205"/>
    <w:rsid w:val="00132C97"/>
    <w:rsid w:val="0014649E"/>
    <w:rsid w:val="001540C9"/>
    <w:rsid w:val="00157D33"/>
    <w:rsid w:val="00162984"/>
    <w:rsid w:val="00164341"/>
    <w:rsid w:val="0017338F"/>
    <w:rsid w:val="00173DAE"/>
    <w:rsid w:val="00181D28"/>
    <w:rsid w:val="001A1481"/>
    <w:rsid w:val="001A197A"/>
    <w:rsid w:val="001A59F8"/>
    <w:rsid w:val="001B101B"/>
    <w:rsid w:val="001C1B48"/>
    <w:rsid w:val="001D0763"/>
    <w:rsid w:val="001F2BCC"/>
    <w:rsid w:val="001F4620"/>
    <w:rsid w:val="001F6D1D"/>
    <w:rsid w:val="00226E24"/>
    <w:rsid w:val="00240AD7"/>
    <w:rsid w:val="0025590A"/>
    <w:rsid w:val="002622A3"/>
    <w:rsid w:val="002709D1"/>
    <w:rsid w:val="002712D5"/>
    <w:rsid w:val="00272D79"/>
    <w:rsid w:val="00281CC8"/>
    <w:rsid w:val="0028568E"/>
    <w:rsid w:val="00295C2B"/>
    <w:rsid w:val="0029648B"/>
    <w:rsid w:val="002979CB"/>
    <w:rsid w:val="002A582D"/>
    <w:rsid w:val="002A7F9C"/>
    <w:rsid w:val="002B2345"/>
    <w:rsid w:val="002B3F67"/>
    <w:rsid w:val="002C130C"/>
    <w:rsid w:val="002D0B5B"/>
    <w:rsid w:val="002D2AA0"/>
    <w:rsid w:val="002D68F6"/>
    <w:rsid w:val="002E06C6"/>
    <w:rsid w:val="002E3CAB"/>
    <w:rsid w:val="002F093A"/>
    <w:rsid w:val="00302D10"/>
    <w:rsid w:val="00313A81"/>
    <w:rsid w:val="00314263"/>
    <w:rsid w:val="00317661"/>
    <w:rsid w:val="0032583C"/>
    <w:rsid w:val="00335B66"/>
    <w:rsid w:val="00337090"/>
    <w:rsid w:val="003469B4"/>
    <w:rsid w:val="00352DB7"/>
    <w:rsid w:val="00353A99"/>
    <w:rsid w:val="003569EF"/>
    <w:rsid w:val="00356B74"/>
    <w:rsid w:val="00362338"/>
    <w:rsid w:val="003624E9"/>
    <w:rsid w:val="00366A4D"/>
    <w:rsid w:val="00376741"/>
    <w:rsid w:val="00380643"/>
    <w:rsid w:val="00383922"/>
    <w:rsid w:val="003839EB"/>
    <w:rsid w:val="0039768D"/>
    <w:rsid w:val="003A2FBB"/>
    <w:rsid w:val="003A4E9B"/>
    <w:rsid w:val="003A77F0"/>
    <w:rsid w:val="003A7E61"/>
    <w:rsid w:val="003B32CF"/>
    <w:rsid w:val="003C0299"/>
    <w:rsid w:val="003C3A1B"/>
    <w:rsid w:val="003C5092"/>
    <w:rsid w:val="003C5A03"/>
    <w:rsid w:val="003D1DD8"/>
    <w:rsid w:val="003D6446"/>
    <w:rsid w:val="004037A5"/>
    <w:rsid w:val="0041522E"/>
    <w:rsid w:val="004155D9"/>
    <w:rsid w:val="00424ADB"/>
    <w:rsid w:val="00431813"/>
    <w:rsid w:val="00437051"/>
    <w:rsid w:val="004432B4"/>
    <w:rsid w:val="00454621"/>
    <w:rsid w:val="004640D5"/>
    <w:rsid w:val="00465287"/>
    <w:rsid w:val="00467E69"/>
    <w:rsid w:val="00472964"/>
    <w:rsid w:val="004764EF"/>
    <w:rsid w:val="00477660"/>
    <w:rsid w:val="0048223C"/>
    <w:rsid w:val="00487032"/>
    <w:rsid w:val="0049779E"/>
    <w:rsid w:val="004A7445"/>
    <w:rsid w:val="004B1BFA"/>
    <w:rsid w:val="004B5337"/>
    <w:rsid w:val="004B61AF"/>
    <w:rsid w:val="004D541F"/>
    <w:rsid w:val="004E47DB"/>
    <w:rsid w:val="00505333"/>
    <w:rsid w:val="00521E6F"/>
    <w:rsid w:val="00524CD4"/>
    <w:rsid w:val="00525F19"/>
    <w:rsid w:val="00534750"/>
    <w:rsid w:val="0053583C"/>
    <w:rsid w:val="00535ECF"/>
    <w:rsid w:val="005365C6"/>
    <w:rsid w:val="0053757E"/>
    <w:rsid w:val="00541525"/>
    <w:rsid w:val="00545BCD"/>
    <w:rsid w:val="00554355"/>
    <w:rsid w:val="005571BB"/>
    <w:rsid w:val="00562154"/>
    <w:rsid w:val="005666A0"/>
    <w:rsid w:val="005720B2"/>
    <w:rsid w:val="005734C9"/>
    <w:rsid w:val="00584556"/>
    <w:rsid w:val="0059161A"/>
    <w:rsid w:val="005A5A8A"/>
    <w:rsid w:val="005A7E34"/>
    <w:rsid w:val="005B5A61"/>
    <w:rsid w:val="005B64C0"/>
    <w:rsid w:val="005E4B6C"/>
    <w:rsid w:val="00600A37"/>
    <w:rsid w:val="00603CDE"/>
    <w:rsid w:val="00604B82"/>
    <w:rsid w:val="006055A0"/>
    <w:rsid w:val="00614927"/>
    <w:rsid w:val="00620CD7"/>
    <w:rsid w:val="00622128"/>
    <w:rsid w:val="00632ECB"/>
    <w:rsid w:val="006424B5"/>
    <w:rsid w:val="00643343"/>
    <w:rsid w:val="00646270"/>
    <w:rsid w:val="006513A8"/>
    <w:rsid w:val="006646D6"/>
    <w:rsid w:val="006649E4"/>
    <w:rsid w:val="006650DC"/>
    <w:rsid w:val="0066556E"/>
    <w:rsid w:val="0066683D"/>
    <w:rsid w:val="006831A9"/>
    <w:rsid w:val="006835B2"/>
    <w:rsid w:val="006872ED"/>
    <w:rsid w:val="0068781D"/>
    <w:rsid w:val="0069097F"/>
    <w:rsid w:val="00696A87"/>
    <w:rsid w:val="006A44F9"/>
    <w:rsid w:val="006B0B5A"/>
    <w:rsid w:val="006B7129"/>
    <w:rsid w:val="006C0BC2"/>
    <w:rsid w:val="006C3487"/>
    <w:rsid w:val="006C7FDE"/>
    <w:rsid w:val="006D13CB"/>
    <w:rsid w:val="006D3837"/>
    <w:rsid w:val="006F7502"/>
    <w:rsid w:val="00705246"/>
    <w:rsid w:val="0071490D"/>
    <w:rsid w:val="00722B0A"/>
    <w:rsid w:val="00723E32"/>
    <w:rsid w:val="007361C9"/>
    <w:rsid w:val="00736D4A"/>
    <w:rsid w:val="00737350"/>
    <w:rsid w:val="0074056A"/>
    <w:rsid w:val="00753720"/>
    <w:rsid w:val="007619F9"/>
    <w:rsid w:val="00764A5C"/>
    <w:rsid w:val="00770626"/>
    <w:rsid w:val="00780569"/>
    <w:rsid w:val="00783184"/>
    <w:rsid w:val="00791724"/>
    <w:rsid w:val="00795310"/>
    <w:rsid w:val="007A23B2"/>
    <w:rsid w:val="007A3ADE"/>
    <w:rsid w:val="007A47EB"/>
    <w:rsid w:val="007D04D2"/>
    <w:rsid w:val="007D1301"/>
    <w:rsid w:val="007D2659"/>
    <w:rsid w:val="007D2E2E"/>
    <w:rsid w:val="007E2AE2"/>
    <w:rsid w:val="007E4726"/>
    <w:rsid w:val="007E67AC"/>
    <w:rsid w:val="007E7DFB"/>
    <w:rsid w:val="007F51AB"/>
    <w:rsid w:val="00812C5C"/>
    <w:rsid w:val="00820C1D"/>
    <w:rsid w:val="00823FAC"/>
    <w:rsid w:val="00833CEC"/>
    <w:rsid w:val="00861B1D"/>
    <w:rsid w:val="008707A4"/>
    <w:rsid w:val="008725F3"/>
    <w:rsid w:val="00872F2A"/>
    <w:rsid w:val="00877CDE"/>
    <w:rsid w:val="00883E79"/>
    <w:rsid w:val="008866A4"/>
    <w:rsid w:val="00892E0C"/>
    <w:rsid w:val="00895033"/>
    <w:rsid w:val="008A359A"/>
    <w:rsid w:val="008A4A97"/>
    <w:rsid w:val="008B0E37"/>
    <w:rsid w:val="008B2E14"/>
    <w:rsid w:val="008B2E33"/>
    <w:rsid w:val="008B4E14"/>
    <w:rsid w:val="008C0A5F"/>
    <w:rsid w:val="008C5E35"/>
    <w:rsid w:val="008C6387"/>
    <w:rsid w:val="008D040F"/>
    <w:rsid w:val="008D0FF6"/>
    <w:rsid w:val="008D46B1"/>
    <w:rsid w:val="008D5163"/>
    <w:rsid w:val="008D5CB9"/>
    <w:rsid w:val="008E7265"/>
    <w:rsid w:val="008F4C98"/>
    <w:rsid w:val="009004AF"/>
    <w:rsid w:val="00900E38"/>
    <w:rsid w:val="00903443"/>
    <w:rsid w:val="00914119"/>
    <w:rsid w:val="009159DA"/>
    <w:rsid w:val="0092012F"/>
    <w:rsid w:val="009214C7"/>
    <w:rsid w:val="009215A3"/>
    <w:rsid w:val="009240A8"/>
    <w:rsid w:val="009350B7"/>
    <w:rsid w:val="0093758D"/>
    <w:rsid w:val="00940721"/>
    <w:rsid w:val="0094488D"/>
    <w:rsid w:val="00955D8B"/>
    <w:rsid w:val="0095726C"/>
    <w:rsid w:val="00957992"/>
    <w:rsid w:val="00962014"/>
    <w:rsid w:val="00973E2D"/>
    <w:rsid w:val="00976F69"/>
    <w:rsid w:val="0098128F"/>
    <w:rsid w:val="00981CFF"/>
    <w:rsid w:val="00984C50"/>
    <w:rsid w:val="009869D5"/>
    <w:rsid w:val="00993838"/>
    <w:rsid w:val="00993907"/>
    <w:rsid w:val="00994B81"/>
    <w:rsid w:val="009976FB"/>
    <w:rsid w:val="009B1D03"/>
    <w:rsid w:val="009B76B9"/>
    <w:rsid w:val="009C4D73"/>
    <w:rsid w:val="009C672E"/>
    <w:rsid w:val="009D259F"/>
    <w:rsid w:val="009D77E2"/>
    <w:rsid w:val="009E2920"/>
    <w:rsid w:val="009E6966"/>
    <w:rsid w:val="009F07EF"/>
    <w:rsid w:val="009F3656"/>
    <w:rsid w:val="00A02220"/>
    <w:rsid w:val="00A2393A"/>
    <w:rsid w:val="00A260C1"/>
    <w:rsid w:val="00A32CD0"/>
    <w:rsid w:val="00A34366"/>
    <w:rsid w:val="00A50152"/>
    <w:rsid w:val="00A54F68"/>
    <w:rsid w:val="00A56D1A"/>
    <w:rsid w:val="00A62E0C"/>
    <w:rsid w:val="00A66423"/>
    <w:rsid w:val="00A76A26"/>
    <w:rsid w:val="00A94D4E"/>
    <w:rsid w:val="00A9705C"/>
    <w:rsid w:val="00AA3833"/>
    <w:rsid w:val="00AA47D9"/>
    <w:rsid w:val="00AB31D8"/>
    <w:rsid w:val="00AB6C5A"/>
    <w:rsid w:val="00AC42DC"/>
    <w:rsid w:val="00AD0252"/>
    <w:rsid w:val="00AD2C41"/>
    <w:rsid w:val="00AE1031"/>
    <w:rsid w:val="00AE2ABF"/>
    <w:rsid w:val="00AF2776"/>
    <w:rsid w:val="00AF4C21"/>
    <w:rsid w:val="00B064E1"/>
    <w:rsid w:val="00B1393E"/>
    <w:rsid w:val="00B1651C"/>
    <w:rsid w:val="00B21C01"/>
    <w:rsid w:val="00B2610B"/>
    <w:rsid w:val="00B41E1C"/>
    <w:rsid w:val="00B42584"/>
    <w:rsid w:val="00B42740"/>
    <w:rsid w:val="00B43E6B"/>
    <w:rsid w:val="00B44F92"/>
    <w:rsid w:val="00B76E24"/>
    <w:rsid w:val="00B861A1"/>
    <w:rsid w:val="00B948DA"/>
    <w:rsid w:val="00B94E85"/>
    <w:rsid w:val="00B96D0A"/>
    <w:rsid w:val="00BA0F42"/>
    <w:rsid w:val="00BA32D9"/>
    <w:rsid w:val="00BA68BD"/>
    <w:rsid w:val="00BA6E28"/>
    <w:rsid w:val="00BA794F"/>
    <w:rsid w:val="00BB65D8"/>
    <w:rsid w:val="00BB72D6"/>
    <w:rsid w:val="00BC2F4A"/>
    <w:rsid w:val="00BC4005"/>
    <w:rsid w:val="00BC6579"/>
    <w:rsid w:val="00BE501B"/>
    <w:rsid w:val="00BF10BE"/>
    <w:rsid w:val="00BF133A"/>
    <w:rsid w:val="00BF3D74"/>
    <w:rsid w:val="00BF441B"/>
    <w:rsid w:val="00BF4423"/>
    <w:rsid w:val="00C007E3"/>
    <w:rsid w:val="00C0621E"/>
    <w:rsid w:val="00C07574"/>
    <w:rsid w:val="00C1508F"/>
    <w:rsid w:val="00C16E1A"/>
    <w:rsid w:val="00C20226"/>
    <w:rsid w:val="00C21C52"/>
    <w:rsid w:val="00C2434F"/>
    <w:rsid w:val="00C30F34"/>
    <w:rsid w:val="00C31BB3"/>
    <w:rsid w:val="00C36451"/>
    <w:rsid w:val="00C46305"/>
    <w:rsid w:val="00C5237E"/>
    <w:rsid w:val="00C61153"/>
    <w:rsid w:val="00C7093C"/>
    <w:rsid w:val="00C73FB0"/>
    <w:rsid w:val="00C74137"/>
    <w:rsid w:val="00C77BD1"/>
    <w:rsid w:val="00C9022E"/>
    <w:rsid w:val="00C91380"/>
    <w:rsid w:val="00C91A98"/>
    <w:rsid w:val="00C9296B"/>
    <w:rsid w:val="00C93F9A"/>
    <w:rsid w:val="00CA1A97"/>
    <w:rsid w:val="00CA6783"/>
    <w:rsid w:val="00CA6A4B"/>
    <w:rsid w:val="00CB0052"/>
    <w:rsid w:val="00CC4907"/>
    <w:rsid w:val="00CC6D02"/>
    <w:rsid w:val="00CD0B8E"/>
    <w:rsid w:val="00CD72F3"/>
    <w:rsid w:val="00CE1355"/>
    <w:rsid w:val="00CE1EB7"/>
    <w:rsid w:val="00CE299B"/>
    <w:rsid w:val="00CE35AF"/>
    <w:rsid w:val="00CE36CE"/>
    <w:rsid w:val="00CF0B1B"/>
    <w:rsid w:val="00CF16C8"/>
    <w:rsid w:val="00CF2B14"/>
    <w:rsid w:val="00CF2DE8"/>
    <w:rsid w:val="00D029E2"/>
    <w:rsid w:val="00D07A40"/>
    <w:rsid w:val="00D10EFC"/>
    <w:rsid w:val="00D262B5"/>
    <w:rsid w:val="00D37228"/>
    <w:rsid w:val="00D501AE"/>
    <w:rsid w:val="00D567BF"/>
    <w:rsid w:val="00D57172"/>
    <w:rsid w:val="00D62C86"/>
    <w:rsid w:val="00D62E22"/>
    <w:rsid w:val="00D63E54"/>
    <w:rsid w:val="00D76410"/>
    <w:rsid w:val="00D76E94"/>
    <w:rsid w:val="00D80303"/>
    <w:rsid w:val="00D807C4"/>
    <w:rsid w:val="00D82B24"/>
    <w:rsid w:val="00D85351"/>
    <w:rsid w:val="00D91235"/>
    <w:rsid w:val="00D9173E"/>
    <w:rsid w:val="00D92F20"/>
    <w:rsid w:val="00D944A5"/>
    <w:rsid w:val="00DA2F81"/>
    <w:rsid w:val="00DA6A57"/>
    <w:rsid w:val="00DB13E7"/>
    <w:rsid w:val="00DB419D"/>
    <w:rsid w:val="00DB71EA"/>
    <w:rsid w:val="00DC2FE8"/>
    <w:rsid w:val="00DC3D55"/>
    <w:rsid w:val="00DD05E6"/>
    <w:rsid w:val="00DD77C7"/>
    <w:rsid w:val="00DE3B0E"/>
    <w:rsid w:val="00DE686A"/>
    <w:rsid w:val="00DF34C0"/>
    <w:rsid w:val="00E00392"/>
    <w:rsid w:val="00E02A65"/>
    <w:rsid w:val="00E124E0"/>
    <w:rsid w:val="00E157FB"/>
    <w:rsid w:val="00E25CBA"/>
    <w:rsid w:val="00E263F7"/>
    <w:rsid w:val="00E27F57"/>
    <w:rsid w:val="00E33E67"/>
    <w:rsid w:val="00E3688D"/>
    <w:rsid w:val="00E43BA5"/>
    <w:rsid w:val="00E444BD"/>
    <w:rsid w:val="00E47D3C"/>
    <w:rsid w:val="00E71735"/>
    <w:rsid w:val="00E7506B"/>
    <w:rsid w:val="00E859B8"/>
    <w:rsid w:val="00E91964"/>
    <w:rsid w:val="00EA7816"/>
    <w:rsid w:val="00EB02B5"/>
    <w:rsid w:val="00EB0C93"/>
    <w:rsid w:val="00EB42AD"/>
    <w:rsid w:val="00EB4E10"/>
    <w:rsid w:val="00EB5301"/>
    <w:rsid w:val="00EB64AA"/>
    <w:rsid w:val="00EC09C1"/>
    <w:rsid w:val="00EC5177"/>
    <w:rsid w:val="00EC6462"/>
    <w:rsid w:val="00EC7150"/>
    <w:rsid w:val="00ED03AF"/>
    <w:rsid w:val="00ED7438"/>
    <w:rsid w:val="00EE294A"/>
    <w:rsid w:val="00EE57C5"/>
    <w:rsid w:val="00EE71A6"/>
    <w:rsid w:val="00EF0C11"/>
    <w:rsid w:val="00F02E83"/>
    <w:rsid w:val="00F10709"/>
    <w:rsid w:val="00F1792A"/>
    <w:rsid w:val="00F24755"/>
    <w:rsid w:val="00F259FC"/>
    <w:rsid w:val="00F30477"/>
    <w:rsid w:val="00F3446C"/>
    <w:rsid w:val="00F34ED6"/>
    <w:rsid w:val="00F35FD2"/>
    <w:rsid w:val="00F369F5"/>
    <w:rsid w:val="00F41A8F"/>
    <w:rsid w:val="00F45E73"/>
    <w:rsid w:val="00F4627B"/>
    <w:rsid w:val="00F55E78"/>
    <w:rsid w:val="00F60046"/>
    <w:rsid w:val="00F61D13"/>
    <w:rsid w:val="00F62F09"/>
    <w:rsid w:val="00F74D2C"/>
    <w:rsid w:val="00F80502"/>
    <w:rsid w:val="00F80A6D"/>
    <w:rsid w:val="00FA3233"/>
    <w:rsid w:val="00FA3865"/>
    <w:rsid w:val="00FA4070"/>
    <w:rsid w:val="00FA57B8"/>
    <w:rsid w:val="00FA630E"/>
    <w:rsid w:val="00FB1E18"/>
    <w:rsid w:val="00FC28D8"/>
    <w:rsid w:val="00FD0BB0"/>
    <w:rsid w:val="00FD6DAD"/>
    <w:rsid w:val="00FE299E"/>
    <w:rsid w:val="00FE53F0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87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5E6"/>
  </w:style>
  <w:style w:type="paragraph" w:styleId="Ttulo1">
    <w:name w:val="heading 1"/>
    <w:basedOn w:val="Normal"/>
    <w:next w:val="Normal"/>
    <w:qFormat/>
    <w:rsid w:val="00DD05E6"/>
    <w:pPr>
      <w:keepNext/>
      <w:outlineLvl w:val="0"/>
    </w:pPr>
    <w:rPr>
      <w:sz w:val="24"/>
      <w:lang w:eastAsia="en-US"/>
    </w:rPr>
  </w:style>
  <w:style w:type="paragraph" w:styleId="Ttulo2">
    <w:name w:val="heading 2"/>
    <w:basedOn w:val="Normal"/>
    <w:next w:val="Normal"/>
    <w:qFormat/>
    <w:rsid w:val="00DD05E6"/>
    <w:pPr>
      <w:keepNext/>
      <w:outlineLvl w:val="1"/>
    </w:pPr>
    <w:rPr>
      <w:b/>
      <w:i/>
      <w:sz w:val="22"/>
      <w:lang w:eastAsia="en-US"/>
    </w:rPr>
  </w:style>
  <w:style w:type="paragraph" w:styleId="Ttulo3">
    <w:name w:val="heading 3"/>
    <w:basedOn w:val="Normal"/>
    <w:next w:val="Normal"/>
    <w:qFormat/>
    <w:rsid w:val="00DD05E6"/>
    <w:pPr>
      <w:keepNext/>
      <w:outlineLvl w:val="2"/>
    </w:pPr>
    <w:rPr>
      <w:b/>
      <w:u w:val="single"/>
      <w:lang w:eastAsia="en-US"/>
    </w:rPr>
  </w:style>
  <w:style w:type="paragraph" w:styleId="Ttulo4">
    <w:name w:val="heading 4"/>
    <w:basedOn w:val="Normal"/>
    <w:next w:val="Normal"/>
    <w:qFormat/>
    <w:rsid w:val="00DD05E6"/>
    <w:pPr>
      <w:keepNext/>
      <w:outlineLvl w:val="3"/>
    </w:pPr>
    <w:rPr>
      <w:b/>
      <w:lang w:eastAsia="en-US"/>
    </w:rPr>
  </w:style>
  <w:style w:type="paragraph" w:styleId="Ttulo5">
    <w:name w:val="heading 5"/>
    <w:basedOn w:val="Normal"/>
    <w:next w:val="Normal"/>
    <w:qFormat/>
    <w:rsid w:val="00DD05E6"/>
    <w:pPr>
      <w:keepNext/>
      <w:outlineLvl w:val="4"/>
    </w:pPr>
    <w:rPr>
      <w:b/>
      <w:sz w:val="24"/>
      <w:lang w:eastAsia="en-US"/>
    </w:rPr>
  </w:style>
  <w:style w:type="paragraph" w:styleId="Ttulo6">
    <w:name w:val="heading 6"/>
    <w:basedOn w:val="Normal"/>
    <w:next w:val="Normal"/>
    <w:qFormat/>
    <w:rsid w:val="00DD05E6"/>
    <w:pPr>
      <w:keepNext/>
      <w:jc w:val="both"/>
      <w:outlineLvl w:val="5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D05E6"/>
    <w:rPr>
      <w:sz w:val="24"/>
      <w:lang w:eastAsia="en-US"/>
    </w:rPr>
  </w:style>
  <w:style w:type="paragraph" w:styleId="Cabealho">
    <w:name w:val="header"/>
    <w:basedOn w:val="Normal"/>
    <w:link w:val="CabealhoChar"/>
    <w:rsid w:val="00DD05E6"/>
    <w:pPr>
      <w:tabs>
        <w:tab w:val="center" w:pos="4419"/>
        <w:tab w:val="right" w:pos="8838"/>
      </w:tabs>
    </w:pPr>
    <w:rPr>
      <w:lang w:val="x-none" w:eastAsia="en-US"/>
    </w:rPr>
  </w:style>
  <w:style w:type="paragraph" w:styleId="Corpodetexto2">
    <w:name w:val="Body Text 2"/>
    <w:basedOn w:val="Normal"/>
    <w:rsid w:val="00DD05E6"/>
    <w:pPr>
      <w:jc w:val="both"/>
    </w:pPr>
    <w:rPr>
      <w:rFonts w:ascii="Tahoma" w:hAnsi="Tahoma"/>
    </w:rPr>
  </w:style>
  <w:style w:type="character" w:styleId="Hyperlink">
    <w:name w:val="Hyperlink"/>
    <w:rsid w:val="00DD05E6"/>
    <w:rPr>
      <w:color w:val="0000FF"/>
      <w:u w:val="single"/>
    </w:rPr>
  </w:style>
  <w:style w:type="paragraph" w:styleId="Recuodecorpodetexto">
    <w:name w:val="Body Text Indent"/>
    <w:basedOn w:val="Normal"/>
    <w:rsid w:val="00DD05E6"/>
    <w:pPr>
      <w:jc w:val="both"/>
    </w:pPr>
    <w:rPr>
      <w:rFonts w:ascii="Tahoma" w:hAnsi="Tahoma"/>
      <w:lang w:eastAsia="en-US"/>
    </w:rPr>
  </w:style>
  <w:style w:type="character" w:styleId="HiperlinkVisitado">
    <w:name w:val="FollowedHyperlink"/>
    <w:rsid w:val="00DD05E6"/>
    <w:rPr>
      <w:color w:val="800080"/>
      <w:u w:val="single"/>
    </w:rPr>
  </w:style>
  <w:style w:type="paragraph" w:styleId="Rodap">
    <w:name w:val="footer"/>
    <w:basedOn w:val="Normal"/>
    <w:rsid w:val="00DD05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32ECB"/>
    <w:rPr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D02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029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506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41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sgatt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Links>
    <vt:vector size="6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mailto:gustavo.gattas@terra.com.br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2018-10-17T00:18:00Z</dcterms:created>
  <dcterms:modified xsi:type="dcterms:W3CDTF">2018-11-03T19:43:00Z</dcterms:modified>
</cp:coreProperties>
</file>