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PAULO GABRIEL DE BRITTO FARIA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Brasileiro, casado, nascido em 09/12/1999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estudante, dispensado do Serviço Militar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Rua: Rua Professor Arnaldo João Seme raro, 621 -jardim Santa Emilia.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São Paulo -SP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CEP: 04184000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Telefone: (11) 95994-5458 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email:gah.2402@gmail.com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OBJETIVO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Desenvolver trabalhos de acordo com o perfil da Empresa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HISTÓRICO ESCOLAR: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ESCOLA ESTADUAL JOSÉ BRANCAGLIONE 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1º Ano do Ensino Médio - Cursando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HISTÓRICO PROFISSIONAL: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DEPESCA REDE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Cargo: Montador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Período: 4 meses – 01/04/18 a 01/08/18 – 5 meses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Motivo do Desligamento: Redução de Quadro 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RESTAURANTE 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Cargo: Serviços gerais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Período:  08/2016 a 12/2017 - 5 meses – sem registro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Motivo do desligamento: Fechamento do estabelecimento.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 DA MULHER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Cargo: Estoquista / Aprendiz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Período:  04/04/16 a 24/06/16 - 3 meses.   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Motivo do Desligamento: Vencimento da experiência.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ESTABELECIMENTO DE COSTURA 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Cargo: Serviços gerais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Período: 02/15 a 03/16 - 1 ano – sem registro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Motivo do desligamento:  Busca de novas oportunidades.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Principais habilidades: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Capacidade de relacionamento no ambiente de trabalho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Boa comunicação pessoal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Fácil assimilação de conhecimentos e novas tarefas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Facilidade no contorno de objeções e desafios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Disponibilidade de início imediato</w:t>
      </w:r>
    </w:p>
    <w:sectPr>
      <w:footerReference r:id="rId6" w:type="default"/>
      <w:pgSz w:h="16838" w:w="11906"/>
      <w:pgMar w:bottom="1417" w:top="127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Santo André/SP, setembro de 2018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17A9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17A94"/>
  </w:style>
  <w:style w:type="paragraph" w:styleId="Rodap">
    <w:name w:val="footer"/>
    <w:basedOn w:val="Normal"/>
    <w:link w:val="RodapChar"/>
    <w:uiPriority w:val="99"/>
    <w:unhideWhenUsed w:val="1"/>
    <w:rsid w:val="00B17A9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17A94"/>
  </w:style>
  <w:style w:type="paragraph" w:styleId="PargrafodaLista">
    <w:name w:val="List Paragraph"/>
    <w:basedOn w:val="Normal"/>
    <w:uiPriority w:val="34"/>
    <w:qFormat w:val="1"/>
    <w:rsid w:val="00D00488"/>
    <w:pPr>
      <w:ind w:left="720"/>
      <w:contextualSpacing w:val="1"/>
    </w:pPr>
  </w:style>
  <w:style w:type="character" w:styleId="st1" w:customStyle="1">
    <w:name w:val="st1"/>
    <w:basedOn w:val="Fontepargpadro"/>
    <w:rsid w:val="001321B3"/>
  </w:style>
  <w:style w:type="character" w:styleId="Hyperlink">
    <w:name w:val="Hyperlink"/>
    <w:basedOn w:val="Fontepargpadro"/>
    <w:uiPriority w:val="99"/>
    <w:unhideWhenUsed w:val="1"/>
    <w:rsid w:val="00AB299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2018-12-28T12:40:00Z</dcterms:created>
  <dc:creator>Cecilia Nogueira</dc:creator>
</cp:coreProperties>
</file>